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82BB" w14:textId="77777777" w:rsidR="009E557C" w:rsidRPr="006F4720" w:rsidRDefault="009E557C" w:rsidP="009E557C">
      <w:pPr>
        <w:pStyle w:val="FPMredflyer"/>
        <w:rPr>
          <w:rFonts w:asciiTheme="minorHAnsi" w:hAnsiTheme="minorHAnsi" w:cstheme="minorHAnsi"/>
          <w:color w:val="auto"/>
        </w:rPr>
      </w:pPr>
      <w:proofErr w:type="spellStart"/>
      <w:r w:rsidRPr="006F4720">
        <w:rPr>
          <w:rFonts w:asciiTheme="minorHAnsi" w:hAnsiTheme="minorHAnsi" w:cstheme="minorHAnsi"/>
          <w:color w:val="auto"/>
        </w:rPr>
        <w:t>Castlefields</w:t>
      </w:r>
      <w:proofErr w:type="spellEnd"/>
      <w:r w:rsidRPr="006F4720">
        <w:rPr>
          <w:rFonts w:asciiTheme="minorHAnsi" w:hAnsiTheme="minorHAnsi" w:cstheme="minorHAnsi"/>
          <w:color w:val="auto"/>
        </w:rPr>
        <w:t xml:space="preserve"> Health Centre</w:t>
      </w:r>
    </w:p>
    <w:p w14:paraId="0DA50F70" w14:textId="77777777" w:rsidR="009E557C" w:rsidRPr="006F4720" w:rsidRDefault="009E557C" w:rsidP="009E557C">
      <w:pPr>
        <w:pStyle w:val="Heading1"/>
        <w:rPr>
          <w:rFonts w:asciiTheme="minorHAnsi" w:hAnsiTheme="minorHAnsi" w:cstheme="minorHAnsi"/>
          <w:sz w:val="24"/>
          <w:szCs w:val="24"/>
        </w:rPr>
      </w:pPr>
    </w:p>
    <w:p w14:paraId="104DE474" w14:textId="77777777" w:rsidR="009E557C" w:rsidRPr="006F4720" w:rsidRDefault="009E557C" w:rsidP="009E557C">
      <w:pPr>
        <w:pStyle w:val="Heading1"/>
        <w:rPr>
          <w:rFonts w:asciiTheme="minorHAnsi" w:hAnsiTheme="minorHAnsi" w:cstheme="minorHAnsi"/>
          <w:bCs/>
          <w:szCs w:val="24"/>
        </w:rPr>
      </w:pPr>
      <w:r w:rsidRPr="006F4720">
        <w:rPr>
          <w:rFonts w:asciiTheme="minorHAnsi" w:hAnsiTheme="minorHAnsi" w:cstheme="minorHAnsi"/>
          <w:sz w:val="24"/>
          <w:szCs w:val="24"/>
          <w:u w:val="single"/>
        </w:rPr>
        <w:t>“Improving the Practice” Questionnaire</w:t>
      </w:r>
      <w:r w:rsidRPr="006F4720">
        <w:rPr>
          <w:rFonts w:asciiTheme="minorHAnsi" w:hAnsiTheme="minorHAnsi" w:cstheme="minorHAnsi"/>
          <w:b w:val="0"/>
          <w:bCs/>
          <w:color w:val="FF0000"/>
          <w:sz w:val="24"/>
          <w:szCs w:val="24"/>
          <w:u w:val="single"/>
        </w:rPr>
        <w:t xml:space="preserve"> </w:t>
      </w:r>
      <w:r w:rsidRPr="00C95A6C">
        <w:rPr>
          <w:rFonts w:asciiTheme="minorHAnsi" w:hAnsiTheme="minorHAnsi" w:cstheme="minorHAnsi"/>
          <w:sz w:val="24"/>
          <w:szCs w:val="24"/>
          <w:u w:val="single"/>
        </w:rPr>
        <w:t>Results January 2024</w:t>
      </w:r>
    </w:p>
    <w:p w14:paraId="1741E26D" w14:textId="77777777" w:rsidR="009E557C" w:rsidRPr="006F4720" w:rsidRDefault="009E557C" w:rsidP="009E557C">
      <w:pPr>
        <w:pStyle w:val="Heading4"/>
        <w:numPr>
          <w:ilvl w:val="0"/>
          <w:numId w:val="0"/>
        </w:numPr>
        <w:spacing w:before="0" w:after="0"/>
        <w:rPr>
          <w:rFonts w:asciiTheme="minorHAnsi" w:hAnsiTheme="minorHAnsi" w:cstheme="minorHAnsi"/>
          <w:bCs w:val="0"/>
          <w:szCs w:val="24"/>
        </w:rPr>
      </w:pPr>
    </w:p>
    <w:p w14:paraId="5598307C" w14:textId="77777777" w:rsidR="009E557C" w:rsidRPr="006F4720" w:rsidRDefault="009E557C" w:rsidP="009E557C">
      <w:pPr>
        <w:tabs>
          <w:tab w:val="left" w:pos="1134"/>
        </w:tabs>
        <w:rPr>
          <w:rFonts w:asciiTheme="minorHAnsi" w:hAnsiTheme="minorHAnsi" w:cstheme="minorHAnsi"/>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1134"/>
        <w:gridCol w:w="1134"/>
        <w:gridCol w:w="1134"/>
        <w:gridCol w:w="1134"/>
        <w:gridCol w:w="1559"/>
      </w:tblGrid>
      <w:tr w:rsidR="009E557C" w:rsidRPr="006F4720" w14:paraId="40083252" w14:textId="77777777" w:rsidTr="00054A10">
        <w:tc>
          <w:tcPr>
            <w:tcW w:w="3402" w:type="dxa"/>
          </w:tcPr>
          <w:p w14:paraId="4A88EA6D" w14:textId="77777777" w:rsidR="009E557C" w:rsidRPr="006F4720" w:rsidRDefault="009E557C" w:rsidP="00054A10">
            <w:pPr>
              <w:tabs>
                <w:tab w:val="left" w:pos="1134"/>
              </w:tabs>
              <w:rPr>
                <w:rFonts w:asciiTheme="minorHAnsi" w:hAnsiTheme="minorHAnsi" w:cstheme="minorHAnsi"/>
                <w:b/>
                <w:bCs/>
              </w:rPr>
            </w:pPr>
            <w:bookmarkStart w:id="0" w:name="_Hlk160103841"/>
          </w:p>
        </w:tc>
        <w:tc>
          <w:tcPr>
            <w:tcW w:w="1276" w:type="dxa"/>
          </w:tcPr>
          <w:p w14:paraId="0196283A"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Poor</w:t>
            </w:r>
          </w:p>
        </w:tc>
        <w:tc>
          <w:tcPr>
            <w:tcW w:w="1134" w:type="dxa"/>
          </w:tcPr>
          <w:p w14:paraId="7891D743"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Fair</w:t>
            </w:r>
          </w:p>
        </w:tc>
        <w:tc>
          <w:tcPr>
            <w:tcW w:w="1134" w:type="dxa"/>
          </w:tcPr>
          <w:p w14:paraId="0DFC2D44"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Good</w:t>
            </w:r>
          </w:p>
        </w:tc>
        <w:tc>
          <w:tcPr>
            <w:tcW w:w="1134" w:type="dxa"/>
          </w:tcPr>
          <w:p w14:paraId="1E613564"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Very</w:t>
            </w:r>
          </w:p>
          <w:p w14:paraId="1249ECD6"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Good</w:t>
            </w:r>
          </w:p>
        </w:tc>
        <w:tc>
          <w:tcPr>
            <w:tcW w:w="1134" w:type="dxa"/>
          </w:tcPr>
          <w:p w14:paraId="390F875D"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Excellent</w:t>
            </w:r>
          </w:p>
        </w:tc>
        <w:tc>
          <w:tcPr>
            <w:tcW w:w="1559" w:type="dxa"/>
          </w:tcPr>
          <w:p w14:paraId="23C8C86A"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No</w:t>
            </w:r>
            <w:r>
              <w:rPr>
                <w:rFonts w:asciiTheme="minorHAnsi" w:hAnsiTheme="minorHAnsi" w:cstheme="minorHAnsi"/>
                <w:b/>
                <w:bCs/>
              </w:rPr>
              <w:t>t</w:t>
            </w:r>
          </w:p>
          <w:p w14:paraId="68BD44E0"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Answer</w:t>
            </w:r>
            <w:r>
              <w:rPr>
                <w:rFonts w:asciiTheme="minorHAnsi" w:hAnsiTheme="minorHAnsi" w:cstheme="minorHAnsi"/>
                <w:b/>
                <w:bCs/>
              </w:rPr>
              <w:t>ed</w:t>
            </w:r>
          </w:p>
        </w:tc>
      </w:tr>
      <w:bookmarkEnd w:id="0"/>
      <w:tr w:rsidR="009E557C" w:rsidRPr="006F4720" w14:paraId="436B1E5A" w14:textId="77777777" w:rsidTr="00054A10">
        <w:tc>
          <w:tcPr>
            <w:tcW w:w="3402" w:type="dxa"/>
          </w:tcPr>
          <w:p w14:paraId="157F51AD"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Speed at which the telephone was answered initially</w:t>
            </w:r>
          </w:p>
        </w:tc>
        <w:tc>
          <w:tcPr>
            <w:tcW w:w="1276" w:type="dxa"/>
          </w:tcPr>
          <w:p w14:paraId="506D242D"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13%</w:t>
            </w:r>
          </w:p>
        </w:tc>
        <w:tc>
          <w:tcPr>
            <w:tcW w:w="1134" w:type="dxa"/>
          </w:tcPr>
          <w:p w14:paraId="0611B362"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22%</w:t>
            </w:r>
          </w:p>
        </w:tc>
        <w:tc>
          <w:tcPr>
            <w:tcW w:w="1134" w:type="dxa"/>
          </w:tcPr>
          <w:p w14:paraId="701B72B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19%</w:t>
            </w:r>
          </w:p>
        </w:tc>
        <w:tc>
          <w:tcPr>
            <w:tcW w:w="1134" w:type="dxa"/>
          </w:tcPr>
          <w:p w14:paraId="680BE410"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18%</w:t>
            </w:r>
          </w:p>
        </w:tc>
        <w:tc>
          <w:tcPr>
            <w:tcW w:w="1134" w:type="dxa"/>
          </w:tcPr>
          <w:p w14:paraId="2B392C14"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20%</w:t>
            </w:r>
          </w:p>
        </w:tc>
        <w:tc>
          <w:tcPr>
            <w:tcW w:w="1559" w:type="dxa"/>
          </w:tcPr>
          <w:p w14:paraId="4B5CD52E" w14:textId="77777777" w:rsidR="009E557C" w:rsidRDefault="009E557C" w:rsidP="00054A10">
            <w:pPr>
              <w:tabs>
                <w:tab w:val="left" w:pos="1134"/>
              </w:tabs>
              <w:jc w:val="center"/>
              <w:rPr>
                <w:rFonts w:asciiTheme="minorHAnsi" w:hAnsiTheme="minorHAnsi" w:cstheme="minorHAnsi"/>
              </w:rPr>
            </w:pPr>
            <w:r>
              <w:rPr>
                <w:rFonts w:asciiTheme="minorHAnsi" w:hAnsiTheme="minorHAnsi" w:cstheme="minorHAnsi"/>
              </w:rPr>
              <w:t>8%</w:t>
            </w:r>
          </w:p>
        </w:tc>
      </w:tr>
      <w:tr w:rsidR="009E557C" w:rsidRPr="006F4720" w14:paraId="04A57A3F" w14:textId="77777777" w:rsidTr="00054A10">
        <w:tc>
          <w:tcPr>
            <w:tcW w:w="3402" w:type="dxa"/>
          </w:tcPr>
          <w:p w14:paraId="7F7837F6"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Satisfaction with same day call back service for clinician advice/help?</w:t>
            </w:r>
          </w:p>
        </w:tc>
        <w:tc>
          <w:tcPr>
            <w:tcW w:w="1276" w:type="dxa"/>
          </w:tcPr>
          <w:p w14:paraId="4207CD55"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3%</w:t>
            </w:r>
          </w:p>
        </w:tc>
        <w:tc>
          <w:tcPr>
            <w:tcW w:w="1134" w:type="dxa"/>
          </w:tcPr>
          <w:p w14:paraId="405CFE2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w:t>
            </w:r>
          </w:p>
        </w:tc>
        <w:tc>
          <w:tcPr>
            <w:tcW w:w="1134" w:type="dxa"/>
          </w:tcPr>
          <w:p w14:paraId="4A9035C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c>
          <w:tcPr>
            <w:tcW w:w="1134" w:type="dxa"/>
          </w:tcPr>
          <w:p w14:paraId="196BF1E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20%</w:t>
            </w:r>
          </w:p>
        </w:tc>
        <w:tc>
          <w:tcPr>
            <w:tcW w:w="1134" w:type="dxa"/>
          </w:tcPr>
          <w:p w14:paraId="5D2CFAB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34%</w:t>
            </w:r>
          </w:p>
        </w:tc>
        <w:tc>
          <w:tcPr>
            <w:tcW w:w="1559" w:type="dxa"/>
          </w:tcPr>
          <w:p w14:paraId="219C4F9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23%</w:t>
            </w:r>
          </w:p>
        </w:tc>
      </w:tr>
      <w:tr w:rsidR="009E557C" w:rsidRPr="006F4720" w14:paraId="14E3D393" w14:textId="77777777" w:rsidTr="00054A10">
        <w:tc>
          <w:tcPr>
            <w:tcW w:w="3402" w:type="dxa"/>
            <w:shd w:val="clear" w:color="auto" w:fill="auto"/>
          </w:tcPr>
          <w:p w14:paraId="5B4F6D12" w14:textId="77777777" w:rsidR="009E557C" w:rsidRPr="00C33B44" w:rsidRDefault="009E557C" w:rsidP="009E557C">
            <w:pPr>
              <w:numPr>
                <w:ilvl w:val="0"/>
                <w:numId w:val="2"/>
              </w:numPr>
              <w:tabs>
                <w:tab w:val="left" w:pos="1134"/>
              </w:tabs>
              <w:rPr>
                <w:rFonts w:asciiTheme="minorHAnsi" w:hAnsiTheme="minorHAnsi" w:cstheme="minorHAnsi"/>
              </w:rPr>
            </w:pPr>
            <w:r w:rsidRPr="00C33B44">
              <w:rPr>
                <w:rFonts w:asciiTheme="minorHAnsi" w:hAnsiTheme="minorHAnsi" w:cstheme="minorHAnsi"/>
              </w:rPr>
              <w:t>Length of time you had to wait for an appointment</w:t>
            </w:r>
          </w:p>
        </w:tc>
        <w:tc>
          <w:tcPr>
            <w:tcW w:w="1276" w:type="dxa"/>
          </w:tcPr>
          <w:p w14:paraId="11182F7F"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6%</w:t>
            </w:r>
          </w:p>
        </w:tc>
        <w:tc>
          <w:tcPr>
            <w:tcW w:w="1134" w:type="dxa"/>
          </w:tcPr>
          <w:p w14:paraId="67E2DA7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12%</w:t>
            </w:r>
          </w:p>
        </w:tc>
        <w:tc>
          <w:tcPr>
            <w:tcW w:w="1134" w:type="dxa"/>
          </w:tcPr>
          <w:p w14:paraId="04E35A4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15%</w:t>
            </w:r>
          </w:p>
        </w:tc>
        <w:tc>
          <w:tcPr>
            <w:tcW w:w="1134" w:type="dxa"/>
          </w:tcPr>
          <w:p w14:paraId="210B09D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23%</w:t>
            </w:r>
          </w:p>
        </w:tc>
        <w:tc>
          <w:tcPr>
            <w:tcW w:w="1134" w:type="dxa"/>
          </w:tcPr>
          <w:p w14:paraId="3F866CB4"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41%</w:t>
            </w:r>
          </w:p>
        </w:tc>
        <w:tc>
          <w:tcPr>
            <w:tcW w:w="1559" w:type="dxa"/>
          </w:tcPr>
          <w:p w14:paraId="2305142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r>
      <w:tr w:rsidR="009E557C" w:rsidRPr="006F4720" w14:paraId="5DAF3077" w14:textId="77777777" w:rsidTr="00054A10">
        <w:tc>
          <w:tcPr>
            <w:tcW w:w="3402" w:type="dxa"/>
            <w:shd w:val="clear" w:color="auto" w:fill="auto"/>
          </w:tcPr>
          <w:p w14:paraId="03385DFC" w14:textId="77777777" w:rsidR="009E557C" w:rsidRPr="00C33B44" w:rsidRDefault="009E557C" w:rsidP="009E557C">
            <w:pPr>
              <w:numPr>
                <w:ilvl w:val="0"/>
                <w:numId w:val="2"/>
              </w:numPr>
              <w:tabs>
                <w:tab w:val="left" w:pos="1134"/>
              </w:tabs>
              <w:rPr>
                <w:rFonts w:asciiTheme="minorHAnsi" w:hAnsiTheme="minorHAnsi" w:cstheme="minorHAnsi"/>
              </w:rPr>
            </w:pPr>
            <w:r w:rsidRPr="00C33B44">
              <w:rPr>
                <w:rFonts w:asciiTheme="minorHAnsi" w:hAnsiTheme="minorHAnsi" w:cstheme="minorHAnsi"/>
              </w:rPr>
              <w:t>Convenience of day and time of your appointment</w:t>
            </w:r>
          </w:p>
        </w:tc>
        <w:tc>
          <w:tcPr>
            <w:tcW w:w="1276" w:type="dxa"/>
          </w:tcPr>
          <w:p w14:paraId="247A4D23"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4%</w:t>
            </w:r>
          </w:p>
        </w:tc>
        <w:tc>
          <w:tcPr>
            <w:tcW w:w="1134" w:type="dxa"/>
          </w:tcPr>
          <w:p w14:paraId="02EE013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w:t>
            </w:r>
          </w:p>
        </w:tc>
        <w:tc>
          <w:tcPr>
            <w:tcW w:w="1134" w:type="dxa"/>
          </w:tcPr>
          <w:p w14:paraId="7FB1B97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18%</w:t>
            </w:r>
          </w:p>
        </w:tc>
        <w:tc>
          <w:tcPr>
            <w:tcW w:w="1134" w:type="dxa"/>
          </w:tcPr>
          <w:p w14:paraId="60247780"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25%</w:t>
            </w:r>
          </w:p>
        </w:tc>
        <w:tc>
          <w:tcPr>
            <w:tcW w:w="1134" w:type="dxa"/>
          </w:tcPr>
          <w:p w14:paraId="72094AA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45%</w:t>
            </w:r>
          </w:p>
        </w:tc>
        <w:tc>
          <w:tcPr>
            <w:tcW w:w="1559" w:type="dxa"/>
          </w:tcPr>
          <w:p w14:paraId="6982E59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r>
      <w:tr w:rsidR="009E557C" w:rsidRPr="006F4720" w14:paraId="1BAB9120" w14:textId="77777777" w:rsidTr="00054A10">
        <w:tc>
          <w:tcPr>
            <w:tcW w:w="3402" w:type="dxa"/>
            <w:shd w:val="clear" w:color="auto" w:fill="auto"/>
          </w:tcPr>
          <w:p w14:paraId="24E3382C" w14:textId="77777777" w:rsidR="009E557C" w:rsidRPr="00C33B44" w:rsidRDefault="009E557C" w:rsidP="009E557C">
            <w:pPr>
              <w:numPr>
                <w:ilvl w:val="0"/>
                <w:numId w:val="2"/>
              </w:numPr>
              <w:tabs>
                <w:tab w:val="left" w:pos="1134"/>
              </w:tabs>
              <w:rPr>
                <w:rFonts w:asciiTheme="minorHAnsi" w:hAnsiTheme="minorHAnsi" w:cstheme="minorHAnsi"/>
              </w:rPr>
            </w:pPr>
            <w:r w:rsidRPr="00C33B44">
              <w:rPr>
                <w:rFonts w:asciiTheme="minorHAnsi" w:hAnsiTheme="minorHAnsi" w:cstheme="minorHAnsi"/>
              </w:rPr>
              <w:t>Seeing the Doctor of your choice</w:t>
            </w:r>
          </w:p>
        </w:tc>
        <w:tc>
          <w:tcPr>
            <w:tcW w:w="1276" w:type="dxa"/>
          </w:tcPr>
          <w:p w14:paraId="3BEEBBE3"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8%</w:t>
            </w:r>
          </w:p>
        </w:tc>
        <w:tc>
          <w:tcPr>
            <w:tcW w:w="1134" w:type="dxa"/>
          </w:tcPr>
          <w:p w14:paraId="50AACD6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8%</w:t>
            </w:r>
          </w:p>
        </w:tc>
        <w:tc>
          <w:tcPr>
            <w:tcW w:w="1134" w:type="dxa"/>
          </w:tcPr>
          <w:p w14:paraId="4395DAE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c>
          <w:tcPr>
            <w:tcW w:w="1134" w:type="dxa"/>
          </w:tcPr>
          <w:p w14:paraId="66FABF0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16%</w:t>
            </w:r>
          </w:p>
        </w:tc>
        <w:tc>
          <w:tcPr>
            <w:tcW w:w="1134" w:type="dxa"/>
          </w:tcPr>
          <w:p w14:paraId="3C7E7E54"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24%</w:t>
            </w:r>
          </w:p>
        </w:tc>
        <w:tc>
          <w:tcPr>
            <w:tcW w:w="1559" w:type="dxa"/>
          </w:tcPr>
          <w:p w14:paraId="5BC124B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27%</w:t>
            </w:r>
          </w:p>
        </w:tc>
      </w:tr>
      <w:tr w:rsidR="009E557C" w:rsidRPr="006F4720" w14:paraId="26203364" w14:textId="77777777" w:rsidTr="00054A10">
        <w:tc>
          <w:tcPr>
            <w:tcW w:w="3402" w:type="dxa"/>
          </w:tcPr>
          <w:p w14:paraId="1FEB3505"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Length of time waiting to check in with Reception</w:t>
            </w:r>
          </w:p>
        </w:tc>
        <w:tc>
          <w:tcPr>
            <w:tcW w:w="1276" w:type="dxa"/>
          </w:tcPr>
          <w:p w14:paraId="1D5DC3BB"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312A984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c>
          <w:tcPr>
            <w:tcW w:w="1134" w:type="dxa"/>
          </w:tcPr>
          <w:p w14:paraId="4A20B03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12%</w:t>
            </w:r>
          </w:p>
        </w:tc>
        <w:tc>
          <w:tcPr>
            <w:tcW w:w="1134" w:type="dxa"/>
          </w:tcPr>
          <w:p w14:paraId="6315E2D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27%</w:t>
            </w:r>
          </w:p>
        </w:tc>
        <w:tc>
          <w:tcPr>
            <w:tcW w:w="1134" w:type="dxa"/>
          </w:tcPr>
          <w:p w14:paraId="59ABFAF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51%</w:t>
            </w:r>
          </w:p>
        </w:tc>
        <w:tc>
          <w:tcPr>
            <w:tcW w:w="1559" w:type="dxa"/>
          </w:tcPr>
          <w:p w14:paraId="35C6C92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r>
      <w:tr w:rsidR="009E557C" w:rsidRPr="006F4720" w14:paraId="027AA515" w14:textId="77777777" w:rsidTr="00054A10">
        <w:tc>
          <w:tcPr>
            <w:tcW w:w="3402" w:type="dxa"/>
          </w:tcPr>
          <w:p w14:paraId="3C6042B8"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Opportunity of obtaining a home visit when necessary</w:t>
            </w:r>
          </w:p>
        </w:tc>
        <w:tc>
          <w:tcPr>
            <w:tcW w:w="1276" w:type="dxa"/>
          </w:tcPr>
          <w:p w14:paraId="53EC59F2"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2%</w:t>
            </w:r>
          </w:p>
        </w:tc>
        <w:tc>
          <w:tcPr>
            <w:tcW w:w="1134" w:type="dxa"/>
          </w:tcPr>
          <w:p w14:paraId="2D436F3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c>
          <w:tcPr>
            <w:tcW w:w="1134" w:type="dxa"/>
          </w:tcPr>
          <w:p w14:paraId="0F0F0DD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c>
          <w:tcPr>
            <w:tcW w:w="1134" w:type="dxa"/>
          </w:tcPr>
          <w:p w14:paraId="4F93B28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6%</w:t>
            </w:r>
          </w:p>
        </w:tc>
        <w:tc>
          <w:tcPr>
            <w:tcW w:w="1134" w:type="dxa"/>
          </w:tcPr>
          <w:p w14:paraId="703587D6"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c>
          <w:tcPr>
            <w:tcW w:w="1559" w:type="dxa"/>
          </w:tcPr>
          <w:p w14:paraId="50A91AE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81%</w:t>
            </w:r>
          </w:p>
        </w:tc>
      </w:tr>
      <w:tr w:rsidR="009E557C" w:rsidRPr="006F4720" w14:paraId="5A3AD25B" w14:textId="77777777" w:rsidTr="00054A10">
        <w:tc>
          <w:tcPr>
            <w:tcW w:w="3402" w:type="dxa"/>
          </w:tcPr>
          <w:p w14:paraId="361BC5D6"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Level of satisfaction with Runcorn GP Extra service (if ever used)</w:t>
            </w:r>
          </w:p>
        </w:tc>
        <w:tc>
          <w:tcPr>
            <w:tcW w:w="1276" w:type="dxa"/>
          </w:tcPr>
          <w:p w14:paraId="628166DA"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1953AE50"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w:t>
            </w:r>
          </w:p>
        </w:tc>
        <w:tc>
          <w:tcPr>
            <w:tcW w:w="1134" w:type="dxa"/>
          </w:tcPr>
          <w:p w14:paraId="3A52E2D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w:t>
            </w:r>
          </w:p>
        </w:tc>
        <w:tc>
          <w:tcPr>
            <w:tcW w:w="1134" w:type="dxa"/>
          </w:tcPr>
          <w:p w14:paraId="18D6342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10%</w:t>
            </w:r>
          </w:p>
        </w:tc>
        <w:tc>
          <w:tcPr>
            <w:tcW w:w="1134" w:type="dxa"/>
          </w:tcPr>
          <w:p w14:paraId="6C9B2C9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10%</w:t>
            </w:r>
          </w:p>
        </w:tc>
        <w:tc>
          <w:tcPr>
            <w:tcW w:w="1559" w:type="dxa"/>
          </w:tcPr>
          <w:p w14:paraId="180A325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71%</w:t>
            </w:r>
          </w:p>
        </w:tc>
      </w:tr>
      <w:tr w:rsidR="009E557C" w:rsidRPr="006F4720" w14:paraId="3C2E6DD0" w14:textId="77777777" w:rsidTr="00054A10">
        <w:tc>
          <w:tcPr>
            <w:tcW w:w="3402" w:type="dxa"/>
          </w:tcPr>
          <w:p w14:paraId="1DA4CC38"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Level of satisfaction with the out of hours service</w:t>
            </w:r>
          </w:p>
        </w:tc>
        <w:tc>
          <w:tcPr>
            <w:tcW w:w="1276" w:type="dxa"/>
          </w:tcPr>
          <w:p w14:paraId="563B4E0B"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3C2DE3B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w:t>
            </w:r>
          </w:p>
        </w:tc>
        <w:tc>
          <w:tcPr>
            <w:tcW w:w="1134" w:type="dxa"/>
          </w:tcPr>
          <w:p w14:paraId="47850C7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c>
          <w:tcPr>
            <w:tcW w:w="1134" w:type="dxa"/>
          </w:tcPr>
          <w:p w14:paraId="563CF5AB"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9%</w:t>
            </w:r>
          </w:p>
        </w:tc>
        <w:tc>
          <w:tcPr>
            <w:tcW w:w="1134" w:type="dxa"/>
          </w:tcPr>
          <w:p w14:paraId="7BA98E4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10%</w:t>
            </w:r>
          </w:p>
        </w:tc>
        <w:tc>
          <w:tcPr>
            <w:tcW w:w="1559" w:type="dxa"/>
          </w:tcPr>
          <w:p w14:paraId="32C49FA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71%</w:t>
            </w:r>
          </w:p>
        </w:tc>
      </w:tr>
      <w:tr w:rsidR="009E557C" w:rsidRPr="006F4720" w14:paraId="52ADEF52" w14:textId="77777777" w:rsidTr="00054A10">
        <w:tc>
          <w:tcPr>
            <w:tcW w:w="3402" w:type="dxa"/>
          </w:tcPr>
          <w:p w14:paraId="5C37A6B8" w14:textId="77777777" w:rsidR="009E557C" w:rsidRPr="006F4720" w:rsidRDefault="009E557C" w:rsidP="009E557C">
            <w:pPr>
              <w:pStyle w:val="Heading5"/>
              <w:numPr>
                <w:ilvl w:val="0"/>
                <w:numId w:val="2"/>
              </w:numPr>
              <w:ind w:left="0" w:firstLine="0"/>
              <w:rPr>
                <w:rFonts w:asciiTheme="minorHAnsi" w:hAnsiTheme="minorHAnsi" w:cstheme="minorHAnsi"/>
                <w:b w:val="0"/>
                <w:bCs w:val="0"/>
                <w:sz w:val="24"/>
                <w:szCs w:val="24"/>
              </w:rPr>
            </w:pPr>
            <w:r w:rsidRPr="006F4720">
              <w:rPr>
                <w:rFonts w:asciiTheme="minorHAnsi" w:hAnsiTheme="minorHAnsi" w:cstheme="minorHAnsi"/>
                <w:b w:val="0"/>
                <w:bCs w:val="0"/>
                <w:sz w:val="24"/>
                <w:szCs w:val="24"/>
              </w:rPr>
              <w:t>Prescription ready on time</w:t>
            </w:r>
            <w:r w:rsidRPr="006F4720">
              <w:rPr>
                <w:rFonts w:asciiTheme="minorHAnsi" w:hAnsiTheme="minorHAnsi" w:cstheme="minorHAnsi"/>
                <w:b w:val="0"/>
                <w:bCs w:val="0"/>
                <w:sz w:val="24"/>
                <w:szCs w:val="24"/>
              </w:rPr>
              <w:br/>
            </w:r>
          </w:p>
        </w:tc>
        <w:tc>
          <w:tcPr>
            <w:tcW w:w="1276" w:type="dxa"/>
          </w:tcPr>
          <w:p w14:paraId="5E03B8BC"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4%</w:t>
            </w:r>
          </w:p>
        </w:tc>
        <w:tc>
          <w:tcPr>
            <w:tcW w:w="1134" w:type="dxa"/>
          </w:tcPr>
          <w:p w14:paraId="4FD2E09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7%</w:t>
            </w:r>
          </w:p>
        </w:tc>
        <w:tc>
          <w:tcPr>
            <w:tcW w:w="1134" w:type="dxa"/>
          </w:tcPr>
          <w:p w14:paraId="67FF921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16%</w:t>
            </w:r>
          </w:p>
        </w:tc>
        <w:tc>
          <w:tcPr>
            <w:tcW w:w="1134" w:type="dxa"/>
          </w:tcPr>
          <w:p w14:paraId="529573B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21%</w:t>
            </w:r>
          </w:p>
        </w:tc>
        <w:tc>
          <w:tcPr>
            <w:tcW w:w="1134" w:type="dxa"/>
          </w:tcPr>
          <w:p w14:paraId="4A8640F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32%</w:t>
            </w:r>
          </w:p>
        </w:tc>
        <w:tc>
          <w:tcPr>
            <w:tcW w:w="1559" w:type="dxa"/>
          </w:tcPr>
          <w:p w14:paraId="1B778174"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20%</w:t>
            </w:r>
          </w:p>
        </w:tc>
      </w:tr>
      <w:tr w:rsidR="009E557C" w:rsidRPr="006F4720" w14:paraId="33C8D77C" w14:textId="77777777" w:rsidTr="00054A10">
        <w:tc>
          <w:tcPr>
            <w:tcW w:w="3402" w:type="dxa"/>
          </w:tcPr>
          <w:p w14:paraId="75C2EEC2" w14:textId="77777777" w:rsidR="009E557C" w:rsidRPr="006F4720" w:rsidRDefault="009E557C" w:rsidP="009E557C">
            <w:pPr>
              <w:pStyle w:val="Heading5"/>
              <w:numPr>
                <w:ilvl w:val="0"/>
                <w:numId w:val="2"/>
              </w:numPr>
              <w:ind w:left="0" w:firstLine="0"/>
              <w:rPr>
                <w:rFonts w:asciiTheme="minorHAnsi" w:hAnsiTheme="minorHAnsi" w:cstheme="minorHAnsi"/>
                <w:b w:val="0"/>
                <w:bCs w:val="0"/>
                <w:sz w:val="24"/>
                <w:szCs w:val="24"/>
              </w:rPr>
            </w:pPr>
            <w:r w:rsidRPr="006F4720">
              <w:rPr>
                <w:rFonts w:asciiTheme="minorHAnsi" w:hAnsiTheme="minorHAnsi" w:cstheme="minorHAnsi"/>
                <w:b w:val="0"/>
                <w:bCs w:val="0"/>
                <w:sz w:val="24"/>
                <w:szCs w:val="24"/>
              </w:rPr>
              <w:t>Prescription correctly issued</w:t>
            </w:r>
            <w:r w:rsidRPr="006F4720">
              <w:rPr>
                <w:rFonts w:asciiTheme="minorHAnsi" w:hAnsiTheme="minorHAnsi" w:cstheme="minorHAnsi"/>
                <w:b w:val="0"/>
                <w:bCs w:val="0"/>
                <w:sz w:val="24"/>
                <w:szCs w:val="24"/>
              </w:rPr>
              <w:br/>
            </w:r>
          </w:p>
        </w:tc>
        <w:tc>
          <w:tcPr>
            <w:tcW w:w="1276" w:type="dxa"/>
          </w:tcPr>
          <w:p w14:paraId="524E7DBD"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2%</w:t>
            </w:r>
          </w:p>
        </w:tc>
        <w:tc>
          <w:tcPr>
            <w:tcW w:w="1134" w:type="dxa"/>
          </w:tcPr>
          <w:p w14:paraId="283A9FD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7%</w:t>
            </w:r>
          </w:p>
        </w:tc>
        <w:tc>
          <w:tcPr>
            <w:tcW w:w="1134" w:type="dxa"/>
          </w:tcPr>
          <w:p w14:paraId="6C12CF5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13%</w:t>
            </w:r>
          </w:p>
        </w:tc>
        <w:tc>
          <w:tcPr>
            <w:tcW w:w="1134" w:type="dxa"/>
          </w:tcPr>
          <w:p w14:paraId="28A8834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20%</w:t>
            </w:r>
          </w:p>
        </w:tc>
        <w:tc>
          <w:tcPr>
            <w:tcW w:w="1134" w:type="dxa"/>
          </w:tcPr>
          <w:p w14:paraId="63C16328"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42%</w:t>
            </w:r>
          </w:p>
        </w:tc>
        <w:tc>
          <w:tcPr>
            <w:tcW w:w="1559" w:type="dxa"/>
          </w:tcPr>
          <w:p w14:paraId="0D05D4F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r>
      <w:tr w:rsidR="009E557C" w:rsidRPr="006F4720" w14:paraId="7F9D6862" w14:textId="77777777" w:rsidTr="00054A10">
        <w:tc>
          <w:tcPr>
            <w:tcW w:w="3402" w:type="dxa"/>
          </w:tcPr>
          <w:p w14:paraId="3AFF8744" w14:textId="77777777" w:rsidR="009E557C" w:rsidRPr="006F4720" w:rsidRDefault="009E557C" w:rsidP="009E557C">
            <w:pPr>
              <w:pStyle w:val="Heading5"/>
              <w:numPr>
                <w:ilvl w:val="0"/>
                <w:numId w:val="2"/>
              </w:numPr>
              <w:ind w:left="0" w:firstLine="0"/>
              <w:rPr>
                <w:rFonts w:asciiTheme="minorHAnsi" w:hAnsiTheme="minorHAnsi" w:cstheme="minorHAnsi"/>
                <w:b w:val="0"/>
                <w:bCs w:val="0"/>
                <w:sz w:val="24"/>
                <w:szCs w:val="24"/>
              </w:rPr>
            </w:pPr>
            <w:r w:rsidRPr="006F4720">
              <w:rPr>
                <w:rFonts w:asciiTheme="minorHAnsi" w:hAnsiTheme="minorHAnsi" w:cstheme="minorHAnsi"/>
                <w:b w:val="0"/>
                <w:bCs w:val="0"/>
                <w:sz w:val="24"/>
                <w:szCs w:val="24"/>
              </w:rPr>
              <w:t>Handling of any queries</w:t>
            </w:r>
            <w:r w:rsidRPr="006F4720">
              <w:rPr>
                <w:rFonts w:asciiTheme="minorHAnsi" w:hAnsiTheme="minorHAnsi" w:cstheme="minorHAnsi"/>
                <w:b w:val="0"/>
                <w:bCs w:val="0"/>
                <w:sz w:val="24"/>
                <w:szCs w:val="24"/>
              </w:rPr>
              <w:br/>
            </w:r>
          </w:p>
        </w:tc>
        <w:tc>
          <w:tcPr>
            <w:tcW w:w="1276" w:type="dxa"/>
          </w:tcPr>
          <w:p w14:paraId="77F4FFA9"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2%</w:t>
            </w:r>
          </w:p>
        </w:tc>
        <w:tc>
          <w:tcPr>
            <w:tcW w:w="1134" w:type="dxa"/>
          </w:tcPr>
          <w:p w14:paraId="0D00ECE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7%</w:t>
            </w:r>
          </w:p>
        </w:tc>
        <w:tc>
          <w:tcPr>
            <w:tcW w:w="1134" w:type="dxa"/>
          </w:tcPr>
          <w:p w14:paraId="778E4E1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15%</w:t>
            </w:r>
          </w:p>
        </w:tc>
        <w:tc>
          <w:tcPr>
            <w:tcW w:w="1134" w:type="dxa"/>
          </w:tcPr>
          <w:p w14:paraId="295683D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c>
          <w:tcPr>
            <w:tcW w:w="1134" w:type="dxa"/>
          </w:tcPr>
          <w:p w14:paraId="770CFE5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37%</w:t>
            </w:r>
          </w:p>
        </w:tc>
        <w:tc>
          <w:tcPr>
            <w:tcW w:w="1559" w:type="dxa"/>
          </w:tcPr>
          <w:p w14:paraId="48870A2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22%</w:t>
            </w:r>
          </w:p>
        </w:tc>
      </w:tr>
      <w:tr w:rsidR="009E557C" w:rsidRPr="006F4720" w14:paraId="3A6DF300" w14:textId="77777777" w:rsidTr="00054A10">
        <w:tc>
          <w:tcPr>
            <w:tcW w:w="3402" w:type="dxa"/>
          </w:tcPr>
          <w:p w14:paraId="54BA7F39"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Were you told when to contact us for your results?</w:t>
            </w:r>
          </w:p>
        </w:tc>
        <w:tc>
          <w:tcPr>
            <w:tcW w:w="1276" w:type="dxa"/>
          </w:tcPr>
          <w:p w14:paraId="11AF7EDC"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6%</w:t>
            </w:r>
          </w:p>
        </w:tc>
        <w:tc>
          <w:tcPr>
            <w:tcW w:w="1134" w:type="dxa"/>
          </w:tcPr>
          <w:p w14:paraId="14A2668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c>
          <w:tcPr>
            <w:tcW w:w="1134" w:type="dxa"/>
          </w:tcPr>
          <w:p w14:paraId="35445A7B"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10%</w:t>
            </w:r>
          </w:p>
        </w:tc>
        <w:tc>
          <w:tcPr>
            <w:tcW w:w="1134" w:type="dxa"/>
          </w:tcPr>
          <w:p w14:paraId="1A4FE9D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15%</w:t>
            </w:r>
          </w:p>
        </w:tc>
        <w:tc>
          <w:tcPr>
            <w:tcW w:w="1134" w:type="dxa"/>
          </w:tcPr>
          <w:p w14:paraId="06C9B532"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16%</w:t>
            </w:r>
          </w:p>
        </w:tc>
        <w:tc>
          <w:tcPr>
            <w:tcW w:w="1559" w:type="dxa"/>
          </w:tcPr>
          <w:p w14:paraId="0338F07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48%</w:t>
            </w:r>
          </w:p>
        </w:tc>
      </w:tr>
      <w:tr w:rsidR="009E557C" w:rsidRPr="006F4720" w14:paraId="07067464" w14:textId="77777777" w:rsidTr="00054A10">
        <w:tc>
          <w:tcPr>
            <w:tcW w:w="3402" w:type="dxa"/>
          </w:tcPr>
          <w:p w14:paraId="271024D0"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Results available when you contacted us</w:t>
            </w:r>
          </w:p>
        </w:tc>
        <w:tc>
          <w:tcPr>
            <w:tcW w:w="1276" w:type="dxa"/>
          </w:tcPr>
          <w:p w14:paraId="316119ED"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4%</w:t>
            </w:r>
          </w:p>
        </w:tc>
        <w:tc>
          <w:tcPr>
            <w:tcW w:w="1134" w:type="dxa"/>
          </w:tcPr>
          <w:p w14:paraId="752C752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w:t>
            </w:r>
          </w:p>
        </w:tc>
        <w:tc>
          <w:tcPr>
            <w:tcW w:w="1134" w:type="dxa"/>
          </w:tcPr>
          <w:p w14:paraId="45986EFB"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14%</w:t>
            </w:r>
          </w:p>
        </w:tc>
        <w:tc>
          <w:tcPr>
            <w:tcW w:w="1134" w:type="dxa"/>
          </w:tcPr>
          <w:p w14:paraId="03E6640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15%</w:t>
            </w:r>
          </w:p>
        </w:tc>
        <w:tc>
          <w:tcPr>
            <w:tcW w:w="1134" w:type="dxa"/>
          </w:tcPr>
          <w:p w14:paraId="3898605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c>
          <w:tcPr>
            <w:tcW w:w="1559" w:type="dxa"/>
          </w:tcPr>
          <w:p w14:paraId="48B5F1B4"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45%</w:t>
            </w:r>
          </w:p>
        </w:tc>
      </w:tr>
      <w:tr w:rsidR="009E557C" w:rsidRPr="006F4720" w14:paraId="069D59B4" w14:textId="77777777" w:rsidTr="00054A10">
        <w:tc>
          <w:tcPr>
            <w:tcW w:w="3402" w:type="dxa"/>
          </w:tcPr>
          <w:p w14:paraId="1DABC652"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 xml:space="preserve">Level of satisfaction with the amount of information provided </w:t>
            </w:r>
          </w:p>
        </w:tc>
        <w:tc>
          <w:tcPr>
            <w:tcW w:w="1276" w:type="dxa"/>
          </w:tcPr>
          <w:p w14:paraId="61E3EEC9"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3%</w:t>
            </w:r>
          </w:p>
        </w:tc>
        <w:tc>
          <w:tcPr>
            <w:tcW w:w="1134" w:type="dxa"/>
          </w:tcPr>
          <w:p w14:paraId="004C7B4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6%</w:t>
            </w:r>
          </w:p>
        </w:tc>
        <w:tc>
          <w:tcPr>
            <w:tcW w:w="1134" w:type="dxa"/>
          </w:tcPr>
          <w:p w14:paraId="1122EA2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15%</w:t>
            </w:r>
          </w:p>
        </w:tc>
        <w:tc>
          <w:tcPr>
            <w:tcW w:w="1134" w:type="dxa"/>
          </w:tcPr>
          <w:p w14:paraId="037CAD7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c>
          <w:tcPr>
            <w:tcW w:w="1134" w:type="dxa"/>
          </w:tcPr>
          <w:p w14:paraId="611755E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24%</w:t>
            </w:r>
          </w:p>
        </w:tc>
        <w:tc>
          <w:tcPr>
            <w:tcW w:w="1559" w:type="dxa"/>
          </w:tcPr>
          <w:p w14:paraId="57482AC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36%</w:t>
            </w:r>
          </w:p>
        </w:tc>
      </w:tr>
      <w:tr w:rsidR="009E557C" w:rsidRPr="006F4720" w14:paraId="393DFA50" w14:textId="77777777" w:rsidTr="00054A10">
        <w:tc>
          <w:tcPr>
            <w:tcW w:w="3402" w:type="dxa"/>
          </w:tcPr>
          <w:p w14:paraId="5D870037"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 xml:space="preserve">Level of satisfaction with the </w:t>
            </w:r>
            <w:proofErr w:type="gramStart"/>
            <w:r w:rsidRPr="006F4720">
              <w:rPr>
                <w:rFonts w:asciiTheme="minorHAnsi" w:hAnsiTheme="minorHAnsi" w:cstheme="minorHAnsi"/>
              </w:rPr>
              <w:t>manner in which</w:t>
            </w:r>
            <w:proofErr w:type="gramEnd"/>
            <w:r w:rsidRPr="006F4720">
              <w:rPr>
                <w:rFonts w:asciiTheme="minorHAnsi" w:hAnsiTheme="minorHAnsi" w:cstheme="minorHAnsi"/>
              </w:rPr>
              <w:t xml:space="preserve"> the result was given</w:t>
            </w:r>
          </w:p>
        </w:tc>
        <w:tc>
          <w:tcPr>
            <w:tcW w:w="1276" w:type="dxa"/>
          </w:tcPr>
          <w:p w14:paraId="1F20362B"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2%</w:t>
            </w:r>
          </w:p>
        </w:tc>
        <w:tc>
          <w:tcPr>
            <w:tcW w:w="1134" w:type="dxa"/>
          </w:tcPr>
          <w:p w14:paraId="31CAD096"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w:t>
            </w:r>
          </w:p>
        </w:tc>
        <w:tc>
          <w:tcPr>
            <w:tcW w:w="1134" w:type="dxa"/>
          </w:tcPr>
          <w:p w14:paraId="4CB0D07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14%</w:t>
            </w:r>
          </w:p>
        </w:tc>
        <w:tc>
          <w:tcPr>
            <w:tcW w:w="1134" w:type="dxa"/>
          </w:tcPr>
          <w:p w14:paraId="363AA4D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16</w:t>
            </w:r>
          </w:p>
        </w:tc>
        <w:tc>
          <w:tcPr>
            <w:tcW w:w="1134" w:type="dxa"/>
          </w:tcPr>
          <w:p w14:paraId="02D1F79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26%</w:t>
            </w:r>
          </w:p>
        </w:tc>
        <w:tc>
          <w:tcPr>
            <w:tcW w:w="1559" w:type="dxa"/>
          </w:tcPr>
          <w:p w14:paraId="4C14138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38%</w:t>
            </w:r>
          </w:p>
        </w:tc>
      </w:tr>
      <w:tr w:rsidR="009E557C" w:rsidRPr="006F4720" w14:paraId="198F899C" w14:textId="77777777" w:rsidTr="00054A10">
        <w:tc>
          <w:tcPr>
            <w:tcW w:w="3402" w:type="dxa"/>
          </w:tcPr>
          <w:p w14:paraId="19B8987F" w14:textId="77777777" w:rsidR="009E557C" w:rsidRDefault="009E557C" w:rsidP="009E557C">
            <w:pPr>
              <w:numPr>
                <w:ilvl w:val="0"/>
                <w:numId w:val="2"/>
              </w:numPr>
              <w:tabs>
                <w:tab w:val="left" w:pos="1134"/>
              </w:tabs>
              <w:rPr>
                <w:rFonts w:asciiTheme="minorHAnsi" w:hAnsiTheme="minorHAnsi" w:cstheme="minorHAnsi"/>
              </w:rPr>
            </w:pPr>
            <w:r w:rsidRPr="00FD5460">
              <w:rPr>
                <w:rFonts w:asciiTheme="minorHAnsi" w:hAnsiTheme="minorHAnsi" w:cstheme="minorHAnsi"/>
              </w:rPr>
              <w:t xml:space="preserve">Information provided by the </w:t>
            </w:r>
            <w:proofErr w:type="gramStart"/>
            <w:r w:rsidRPr="00FD5460">
              <w:rPr>
                <w:rFonts w:asciiTheme="minorHAnsi" w:hAnsiTheme="minorHAnsi" w:cstheme="minorHAnsi"/>
              </w:rPr>
              <w:t>Reception</w:t>
            </w:r>
            <w:proofErr w:type="gramEnd"/>
            <w:r w:rsidRPr="00FD5460">
              <w:rPr>
                <w:rFonts w:asciiTheme="minorHAnsi" w:hAnsiTheme="minorHAnsi" w:cstheme="minorHAnsi"/>
              </w:rPr>
              <w:t xml:space="preserve"> staff </w:t>
            </w:r>
          </w:p>
          <w:p w14:paraId="59BEF3E9" w14:textId="77777777" w:rsidR="009E557C" w:rsidRDefault="009E557C" w:rsidP="00054A10">
            <w:pPr>
              <w:tabs>
                <w:tab w:val="left" w:pos="1134"/>
              </w:tabs>
              <w:rPr>
                <w:rFonts w:asciiTheme="minorHAnsi" w:hAnsiTheme="minorHAnsi" w:cstheme="minorHAnsi"/>
              </w:rPr>
            </w:pPr>
          </w:p>
          <w:p w14:paraId="0DA01F31" w14:textId="77777777" w:rsidR="009E557C" w:rsidRDefault="009E557C" w:rsidP="00054A10">
            <w:pPr>
              <w:tabs>
                <w:tab w:val="left" w:pos="1134"/>
              </w:tabs>
              <w:rPr>
                <w:rFonts w:asciiTheme="minorHAnsi" w:hAnsiTheme="minorHAnsi" w:cstheme="minorHAnsi"/>
              </w:rPr>
            </w:pPr>
          </w:p>
          <w:p w14:paraId="52D963B5" w14:textId="77777777" w:rsidR="009E557C" w:rsidRPr="006F4720" w:rsidRDefault="009E557C" w:rsidP="00054A10">
            <w:pPr>
              <w:tabs>
                <w:tab w:val="left" w:pos="1134"/>
              </w:tabs>
              <w:rPr>
                <w:rFonts w:asciiTheme="minorHAnsi" w:hAnsiTheme="minorHAnsi" w:cstheme="minorHAnsi"/>
              </w:rPr>
            </w:pPr>
          </w:p>
        </w:tc>
        <w:tc>
          <w:tcPr>
            <w:tcW w:w="1276" w:type="dxa"/>
          </w:tcPr>
          <w:p w14:paraId="78D2E679"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4DE0BA5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c>
          <w:tcPr>
            <w:tcW w:w="1134" w:type="dxa"/>
          </w:tcPr>
          <w:p w14:paraId="4159D50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13%</w:t>
            </w:r>
          </w:p>
        </w:tc>
        <w:tc>
          <w:tcPr>
            <w:tcW w:w="1134" w:type="dxa"/>
          </w:tcPr>
          <w:p w14:paraId="2E4F431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20%</w:t>
            </w:r>
          </w:p>
        </w:tc>
        <w:tc>
          <w:tcPr>
            <w:tcW w:w="1134" w:type="dxa"/>
          </w:tcPr>
          <w:p w14:paraId="31CCB9D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59%</w:t>
            </w:r>
          </w:p>
        </w:tc>
        <w:tc>
          <w:tcPr>
            <w:tcW w:w="1559" w:type="dxa"/>
          </w:tcPr>
          <w:p w14:paraId="1603598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5%</w:t>
            </w:r>
          </w:p>
        </w:tc>
      </w:tr>
      <w:tr w:rsidR="009E557C" w:rsidRPr="006F4720" w14:paraId="43F4396E" w14:textId="77777777" w:rsidTr="00054A10">
        <w:tc>
          <w:tcPr>
            <w:tcW w:w="3402" w:type="dxa"/>
          </w:tcPr>
          <w:p w14:paraId="329EE42A" w14:textId="77777777" w:rsidR="009E557C" w:rsidRPr="006F4720" w:rsidRDefault="009E557C" w:rsidP="00054A10">
            <w:pPr>
              <w:tabs>
                <w:tab w:val="left" w:pos="1134"/>
              </w:tabs>
              <w:ind w:left="340"/>
              <w:rPr>
                <w:rFonts w:asciiTheme="minorHAnsi" w:hAnsiTheme="minorHAnsi" w:cstheme="minorHAnsi"/>
              </w:rPr>
            </w:pPr>
          </w:p>
        </w:tc>
        <w:tc>
          <w:tcPr>
            <w:tcW w:w="1276" w:type="dxa"/>
          </w:tcPr>
          <w:p w14:paraId="14A3E578" w14:textId="77777777" w:rsidR="009E557C" w:rsidRDefault="009E557C" w:rsidP="00054A10">
            <w:pPr>
              <w:pStyle w:val="Header"/>
              <w:tabs>
                <w:tab w:val="clear" w:pos="4153"/>
                <w:tab w:val="clear" w:pos="8306"/>
                <w:tab w:val="left" w:pos="1134"/>
              </w:tabs>
              <w:jc w:val="center"/>
              <w:rPr>
                <w:rFonts w:asciiTheme="minorHAnsi" w:hAnsiTheme="minorHAnsi" w:cstheme="minorHAnsi"/>
                <w:szCs w:val="24"/>
              </w:rPr>
            </w:pPr>
            <w:r w:rsidRPr="00C95A6C">
              <w:rPr>
                <w:rFonts w:asciiTheme="minorHAnsi" w:hAnsiTheme="minorHAnsi" w:cstheme="minorHAnsi"/>
                <w:b/>
                <w:bCs/>
              </w:rPr>
              <w:t>Poor</w:t>
            </w:r>
          </w:p>
        </w:tc>
        <w:tc>
          <w:tcPr>
            <w:tcW w:w="1134" w:type="dxa"/>
          </w:tcPr>
          <w:p w14:paraId="6EA6E7A2" w14:textId="77777777" w:rsidR="009E557C" w:rsidRDefault="009E557C" w:rsidP="00054A10">
            <w:pPr>
              <w:tabs>
                <w:tab w:val="left" w:pos="1134"/>
              </w:tabs>
              <w:jc w:val="center"/>
              <w:rPr>
                <w:rFonts w:asciiTheme="minorHAnsi" w:hAnsiTheme="minorHAnsi" w:cstheme="minorHAnsi"/>
              </w:rPr>
            </w:pPr>
            <w:r w:rsidRPr="00C95A6C">
              <w:rPr>
                <w:rFonts w:asciiTheme="minorHAnsi" w:hAnsiTheme="minorHAnsi" w:cstheme="minorHAnsi"/>
                <w:b/>
                <w:bCs/>
              </w:rPr>
              <w:t>Fair</w:t>
            </w:r>
          </w:p>
        </w:tc>
        <w:tc>
          <w:tcPr>
            <w:tcW w:w="1134" w:type="dxa"/>
          </w:tcPr>
          <w:p w14:paraId="14113727" w14:textId="77777777" w:rsidR="009E557C" w:rsidRDefault="009E557C" w:rsidP="00054A10">
            <w:pPr>
              <w:tabs>
                <w:tab w:val="left" w:pos="1134"/>
              </w:tabs>
              <w:jc w:val="center"/>
              <w:rPr>
                <w:rFonts w:asciiTheme="minorHAnsi" w:hAnsiTheme="minorHAnsi" w:cstheme="minorHAnsi"/>
              </w:rPr>
            </w:pPr>
            <w:r w:rsidRPr="00C95A6C">
              <w:rPr>
                <w:rFonts w:asciiTheme="minorHAnsi" w:hAnsiTheme="minorHAnsi" w:cstheme="minorHAnsi"/>
                <w:b/>
                <w:bCs/>
              </w:rPr>
              <w:t>Good</w:t>
            </w:r>
          </w:p>
        </w:tc>
        <w:tc>
          <w:tcPr>
            <w:tcW w:w="1134" w:type="dxa"/>
          </w:tcPr>
          <w:p w14:paraId="737D8C09"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Very</w:t>
            </w:r>
          </w:p>
          <w:p w14:paraId="3272304E" w14:textId="77777777" w:rsidR="009E557C" w:rsidRDefault="009E557C" w:rsidP="00054A10">
            <w:pPr>
              <w:tabs>
                <w:tab w:val="left" w:pos="1134"/>
              </w:tabs>
              <w:jc w:val="center"/>
              <w:rPr>
                <w:rFonts w:asciiTheme="minorHAnsi" w:hAnsiTheme="minorHAnsi" w:cstheme="minorHAnsi"/>
              </w:rPr>
            </w:pPr>
            <w:r w:rsidRPr="00C95A6C">
              <w:rPr>
                <w:rFonts w:asciiTheme="minorHAnsi" w:hAnsiTheme="minorHAnsi" w:cstheme="minorHAnsi"/>
                <w:b/>
                <w:bCs/>
              </w:rPr>
              <w:t>Good</w:t>
            </w:r>
          </w:p>
        </w:tc>
        <w:tc>
          <w:tcPr>
            <w:tcW w:w="1134" w:type="dxa"/>
          </w:tcPr>
          <w:p w14:paraId="61B3DDB3" w14:textId="77777777" w:rsidR="009E557C" w:rsidRDefault="009E557C" w:rsidP="00054A10">
            <w:pPr>
              <w:tabs>
                <w:tab w:val="left" w:pos="1134"/>
              </w:tabs>
              <w:jc w:val="center"/>
              <w:rPr>
                <w:rFonts w:asciiTheme="minorHAnsi" w:hAnsiTheme="minorHAnsi" w:cstheme="minorHAnsi"/>
              </w:rPr>
            </w:pPr>
            <w:r w:rsidRPr="00C95A6C">
              <w:rPr>
                <w:rFonts w:asciiTheme="minorHAnsi" w:hAnsiTheme="minorHAnsi" w:cstheme="minorHAnsi"/>
                <w:b/>
                <w:bCs/>
              </w:rPr>
              <w:t>Excellent</w:t>
            </w:r>
          </w:p>
        </w:tc>
        <w:tc>
          <w:tcPr>
            <w:tcW w:w="1559" w:type="dxa"/>
          </w:tcPr>
          <w:p w14:paraId="4C4D132A"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No</w:t>
            </w:r>
            <w:r>
              <w:rPr>
                <w:rFonts w:asciiTheme="minorHAnsi" w:hAnsiTheme="minorHAnsi" w:cstheme="minorHAnsi"/>
                <w:b/>
                <w:bCs/>
              </w:rPr>
              <w:t>t</w:t>
            </w:r>
          </w:p>
          <w:p w14:paraId="43E504C1" w14:textId="77777777" w:rsidR="009E557C" w:rsidRDefault="009E557C" w:rsidP="00054A10">
            <w:pPr>
              <w:tabs>
                <w:tab w:val="left" w:pos="1134"/>
              </w:tabs>
              <w:jc w:val="center"/>
              <w:rPr>
                <w:rFonts w:asciiTheme="minorHAnsi" w:hAnsiTheme="minorHAnsi" w:cstheme="minorHAnsi"/>
              </w:rPr>
            </w:pPr>
            <w:r w:rsidRPr="00C95A6C">
              <w:rPr>
                <w:rFonts w:asciiTheme="minorHAnsi" w:hAnsiTheme="minorHAnsi" w:cstheme="minorHAnsi"/>
                <w:b/>
                <w:bCs/>
              </w:rPr>
              <w:t>Answer</w:t>
            </w:r>
            <w:r>
              <w:rPr>
                <w:rFonts w:asciiTheme="minorHAnsi" w:hAnsiTheme="minorHAnsi" w:cstheme="minorHAnsi"/>
                <w:b/>
                <w:bCs/>
              </w:rPr>
              <w:t>ed</w:t>
            </w:r>
          </w:p>
        </w:tc>
      </w:tr>
      <w:tr w:rsidR="009E557C" w:rsidRPr="006F4720" w14:paraId="49768588" w14:textId="77777777" w:rsidTr="00054A10">
        <w:tc>
          <w:tcPr>
            <w:tcW w:w="3402" w:type="dxa"/>
          </w:tcPr>
          <w:p w14:paraId="0B4BF839"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 xml:space="preserve">The helpfulness and approachability of the </w:t>
            </w:r>
            <w:proofErr w:type="gramStart"/>
            <w:r w:rsidRPr="006F4720">
              <w:rPr>
                <w:rFonts w:asciiTheme="minorHAnsi" w:hAnsiTheme="minorHAnsi" w:cstheme="minorHAnsi"/>
              </w:rPr>
              <w:t>Reception</w:t>
            </w:r>
            <w:proofErr w:type="gramEnd"/>
            <w:r w:rsidRPr="006F4720">
              <w:rPr>
                <w:rFonts w:asciiTheme="minorHAnsi" w:hAnsiTheme="minorHAnsi" w:cstheme="minorHAnsi"/>
              </w:rPr>
              <w:t xml:space="preserve"> staff</w:t>
            </w:r>
          </w:p>
        </w:tc>
        <w:tc>
          <w:tcPr>
            <w:tcW w:w="1276" w:type="dxa"/>
          </w:tcPr>
          <w:p w14:paraId="7C7E4C37"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143ECBF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w:t>
            </w:r>
          </w:p>
        </w:tc>
        <w:tc>
          <w:tcPr>
            <w:tcW w:w="1134" w:type="dxa"/>
          </w:tcPr>
          <w:p w14:paraId="4822E76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8%</w:t>
            </w:r>
          </w:p>
        </w:tc>
        <w:tc>
          <w:tcPr>
            <w:tcW w:w="1134" w:type="dxa"/>
          </w:tcPr>
          <w:p w14:paraId="7E13D76B"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21%</w:t>
            </w:r>
          </w:p>
        </w:tc>
        <w:tc>
          <w:tcPr>
            <w:tcW w:w="1134" w:type="dxa"/>
          </w:tcPr>
          <w:p w14:paraId="5A3C19E2"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65%</w:t>
            </w:r>
          </w:p>
        </w:tc>
        <w:tc>
          <w:tcPr>
            <w:tcW w:w="1559" w:type="dxa"/>
          </w:tcPr>
          <w:p w14:paraId="4EB9D03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r>
      <w:tr w:rsidR="009E557C" w:rsidRPr="006F4720" w14:paraId="4D07036B" w14:textId="77777777" w:rsidTr="00054A10">
        <w:tc>
          <w:tcPr>
            <w:tcW w:w="3402" w:type="dxa"/>
          </w:tcPr>
          <w:p w14:paraId="62ED9649" w14:textId="77777777" w:rsidR="009E557C" w:rsidRPr="006F4720" w:rsidRDefault="009E557C" w:rsidP="009E557C">
            <w:pPr>
              <w:numPr>
                <w:ilvl w:val="0"/>
                <w:numId w:val="2"/>
              </w:numPr>
              <w:tabs>
                <w:tab w:val="left" w:pos="1134"/>
              </w:tabs>
              <w:rPr>
                <w:rFonts w:asciiTheme="minorHAnsi" w:hAnsiTheme="minorHAnsi" w:cstheme="minorHAnsi"/>
              </w:rPr>
            </w:pPr>
            <w:r w:rsidRPr="006F4720">
              <w:rPr>
                <w:rFonts w:asciiTheme="minorHAnsi" w:hAnsiTheme="minorHAnsi" w:cstheme="minorHAnsi"/>
              </w:rPr>
              <w:t xml:space="preserve">The information provided by other staff </w:t>
            </w:r>
            <w:r w:rsidRPr="006F4720">
              <w:rPr>
                <w:rFonts w:asciiTheme="minorHAnsi" w:hAnsiTheme="minorHAnsi" w:cstheme="minorHAnsi"/>
              </w:rPr>
              <w:br/>
            </w:r>
          </w:p>
        </w:tc>
        <w:tc>
          <w:tcPr>
            <w:tcW w:w="1276" w:type="dxa"/>
          </w:tcPr>
          <w:p w14:paraId="4FAB4D3A"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79BE9AAF"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w:t>
            </w:r>
          </w:p>
        </w:tc>
        <w:tc>
          <w:tcPr>
            <w:tcW w:w="1134" w:type="dxa"/>
          </w:tcPr>
          <w:p w14:paraId="20412C01"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13%</w:t>
            </w:r>
          </w:p>
        </w:tc>
        <w:tc>
          <w:tcPr>
            <w:tcW w:w="1134" w:type="dxa"/>
          </w:tcPr>
          <w:p w14:paraId="7F41E2B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22%</w:t>
            </w:r>
          </w:p>
        </w:tc>
        <w:tc>
          <w:tcPr>
            <w:tcW w:w="1134" w:type="dxa"/>
          </w:tcPr>
          <w:p w14:paraId="1DA3D489"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44%</w:t>
            </w:r>
          </w:p>
        </w:tc>
        <w:tc>
          <w:tcPr>
            <w:tcW w:w="1559" w:type="dxa"/>
          </w:tcPr>
          <w:p w14:paraId="311D530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16%</w:t>
            </w:r>
          </w:p>
        </w:tc>
      </w:tr>
      <w:tr w:rsidR="009E557C" w:rsidRPr="006F4720" w14:paraId="4B532280" w14:textId="77777777" w:rsidTr="00054A10">
        <w:tc>
          <w:tcPr>
            <w:tcW w:w="3402" w:type="dxa"/>
          </w:tcPr>
          <w:p w14:paraId="211AEB7A" w14:textId="77777777" w:rsidR="009E557C" w:rsidRPr="00D04EBF" w:rsidRDefault="009E557C" w:rsidP="009E557C">
            <w:pPr>
              <w:numPr>
                <w:ilvl w:val="0"/>
                <w:numId w:val="2"/>
              </w:numPr>
              <w:tabs>
                <w:tab w:val="left" w:pos="1134"/>
              </w:tabs>
              <w:rPr>
                <w:rFonts w:asciiTheme="minorHAnsi" w:hAnsiTheme="minorHAnsi" w:cstheme="minorHAnsi"/>
              </w:rPr>
            </w:pPr>
            <w:r w:rsidRPr="00D04EBF">
              <w:rPr>
                <w:rFonts w:asciiTheme="minorHAnsi" w:hAnsiTheme="minorHAnsi" w:cstheme="minorHAnsi"/>
              </w:rPr>
              <w:t>The helpfulness of other staff</w:t>
            </w:r>
          </w:p>
          <w:p w14:paraId="20C8655D" w14:textId="77777777" w:rsidR="009E557C" w:rsidRPr="006F4720" w:rsidRDefault="009E557C" w:rsidP="00054A10">
            <w:pPr>
              <w:tabs>
                <w:tab w:val="left" w:pos="1134"/>
              </w:tabs>
              <w:rPr>
                <w:rFonts w:asciiTheme="minorHAnsi" w:hAnsiTheme="minorHAnsi" w:cstheme="minorHAnsi"/>
              </w:rPr>
            </w:pPr>
          </w:p>
        </w:tc>
        <w:tc>
          <w:tcPr>
            <w:tcW w:w="1276" w:type="dxa"/>
          </w:tcPr>
          <w:p w14:paraId="42E5638C"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7528C5A0"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w:t>
            </w:r>
          </w:p>
        </w:tc>
        <w:tc>
          <w:tcPr>
            <w:tcW w:w="1134" w:type="dxa"/>
          </w:tcPr>
          <w:p w14:paraId="38328E2D"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14%</w:t>
            </w:r>
          </w:p>
        </w:tc>
        <w:tc>
          <w:tcPr>
            <w:tcW w:w="1134" w:type="dxa"/>
          </w:tcPr>
          <w:p w14:paraId="0685225A"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22%</w:t>
            </w:r>
          </w:p>
        </w:tc>
        <w:tc>
          <w:tcPr>
            <w:tcW w:w="1134" w:type="dxa"/>
          </w:tcPr>
          <w:p w14:paraId="3C838D8B"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45%</w:t>
            </w:r>
          </w:p>
        </w:tc>
        <w:tc>
          <w:tcPr>
            <w:tcW w:w="1559" w:type="dxa"/>
          </w:tcPr>
          <w:p w14:paraId="1DD9E5D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14%</w:t>
            </w:r>
          </w:p>
        </w:tc>
      </w:tr>
      <w:tr w:rsidR="009E557C" w:rsidRPr="006F4720" w14:paraId="5B2BCA0D" w14:textId="77777777" w:rsidTr="00054A10">
        <w:tc>
          <w:tcPr>
            <w:tcW w:w="3402" w:type="dxa"/>
          </w:tcPr>
          <w:p w14:paraId="4F5F6795" w14:textId="77777777" w:rsidR="009E557C" w:rsidRPr="006F4720" w:rsidRDefault="009E557C" w:rsidP="009E557C">
            <w:pPr>
              <w:pStyle w:val="Heading5"/>
              <w:numPr>
                <w:ilvl w:val="0"/>
                <w:numId w:val="2"/>
              </w:numPr>
              <w:ind w:left="0" w:firstLine="0"/>
              <w:rPr>
                <w:rFonts w:asciiTheme="minorHAnsi" w:hAnsiTheme="minorHAnsi" w:cstheme="minorHAnsi"/>
                <w:b w:val="0"/>
                <w:bCs w:val="0"/>
                <w:sz w:val="24"/>
                <w:szCs w:val="24"/>
              </w:rPr>
            </w:pPr>
            <w:r w:rsidRPr="006F4720">
              <w:rPr>
                <w:rFonts w:asciiTheme="minorHAnsi" w:hAnsiTheme="minorHAnsi" w:cstheme="minorHAnsi"/>
                <w:b w:val="0"/>
                <w:bCs w:val="0"/>
                <w:sz w:val="24"/>
                <w:szCs w:val="24"/>
              </w:rPr>
              <w:t>My overall satisfaction with this Practice</w:t>
            </w:r>
            <w:r w:rsidRPr="006F4720">
              <w:rPr>
                <w:rFonts w:asciiTheme="minorHAnsi" w:hAnsiTheme="minorHAnsi" w:cstheme="minorHAnsi"/>
                <w:b w:val="0"/>
                <w:bCs w:val="0"/>
                <w:sz w:val="24"/>
                <w:szCs w:val="24"/>
              </w:rPr>
              <w:br/>
            </w:r>
          </w:p>
        </w:tc>
        <w:tc>
          <w:tcPr>
            <w:tcW w:w="1276" w:type="dxa"/>
          </w:tcPr>
          <w:p w14:paraId="1A15AC3A"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1%</w:t>
            </w:r>
          </w:p>
        </w:tc>
        <w:tc>
          <w:tcPr>
            <w:tcW w:w="1134" w:type="dxa"/>
          </w:tcPr>
          <w:p w14:paraId="4C7CF287"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8%</w:t>
            </w:r>
          </w:p>
        </w:tc>
        <w:tc>
          <w:tcPr>
            <w:tcW w:w="1134" w:type="dxa"/>
          </w:tcPr>
          <w:p w14:paraId="70710D7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17%</w:t>
            </w:r>
          </w:p>
        </w:tc>
        <w:tc>
          <w:tcPr>
            <w:tcW w:w="1134" w:type="dxa"/>
          </w:tcPr>
          <w:p w14:paraId="3C1F7C8E"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30%</w:t>
            </w:r>
          </w:p>
        </w:tc>
        <w:tc>
          <w:tcPr>
            <w:tcW w:w="1134" w:type="dxa"/>
          </w:tcPr>
          <w:p w14:paraId="1EFA2F1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43%</w:t>
            </w:r>
          </w:p>
        </w:tc>
        <w:tc>
          <w:tcPr>
            <w:tcW w:w="1559" w:type="dxa"/>
          </w:tcPr>
          <w:p w14:paraId="7EECBD6C"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1%</w:t>
            </w:r>
          </w:p>
        </w:tc>
      </w:tr>
    </w:tbl>
    <w:p w14:paraId="39F32B44" w14:textId="77777777" w:rsidR="009E557C" w:rsidRDefault="009E557C" w:rsidP="009E557C">
      <w:pPr>
        <w:pStyle w:val="Header"/>
        <w:tabs>
          <w:tab w:val="clear" w:pos="4153"/>
          <w:tab w:val="clear" w:pos="8306"/>
          <w:tab w:val="left" w:pos="1134"/>
        </w:tabs>
        <w:rPr>
          <w:rFonts w:asciiTheme="minorHAnsi" w:hAnsiTheme="minorHAnsi" w:cstheme="minorHAnsi"/>
          <w:b/>
          <w:bCs/>
          <w:i/>
          <w:iCs/>
          <w:szCs w:val="24"/>
        </w:rPr>
      </w:pPr>
    </w:p>
    <w:p w14:paraId="40CFA1AD" w14:textId="77777777" w:rsidR="009E557C" w:rsidRPr="00C33B44" w:rsidRDefault="009E557C" w:rsidP="009E557C">
      <w:pPr>
        <w:pStyle w:val="Header"/>
        <w:tabs>
          <w:tab w:val="clear" w:pos="4153"/>
          <w:tab w:val="clear" w:pos="8306"/>
          <w:tab w:val="left" w:pos="1134"/>
        </w:tabs>
        <w:rPr>
          <w:rFonts w:asciiTheme="minorHAnsi" w:hAnsiTheme="minorHAnsi" w:cstheme="minorHAnsi"/>
          <w:b/>
          <w:bCs/>
          <w:i/>
          <w:iCs/>
          <w:szCs w:val="24"/>
        </w:rPr>
      </w:pPr>
      <w:r w:rsidRPr="00C33B44">
        <w:rPr>
          <w:rFonts w:asciiTheme="minorHAnsi" w:hAnsiTheme="minorHAnsi" w:cstheme="minorHAnsi"/>
          <w:b/>
          <w:bCs/>
          <w:i/>
          <w:iCs/>
          <w:szCs w:val="24"/>
        </w:rPr>
        <w:t>And finally…</w:t>
      </w:r>
      <w:r>
        <w:rPr>
          <w:rFonts w:asciiTheme="minorHAnsi" w:hAnsiTheme="minorHAnsi" w:cstheme="minorHAnsi"/>
          <w:b/>
          <w:bCs/>
          <w:i/>
          <w:iCs/>
          <w:szCs w:val="24"/>
        </w:rPr>
        <w:t xml:space="preserve">    Friends and Family Test Results</w:t>
      </w:r>
    </w:p>
    <w:p w14:paraId="787A38BE" w14:textId="77777777" w:rsidR="009E557C" w:rsidRPr="006F4720" w:rsidRDefault="009E557C" w:rsidP="009E557C">
      <w:pPr>
        <w:pStyle w:val="Header"/>
        <w:tabs>
          <w:tab w:val="clear" w:pos="4153"/>
          <w:tab w:val="clear" w:pos="8306"/>
          <w:tab w:val="left" w:pos="1134"/>
        </w:tabs>
        <w:rPr>
          <w:rFonts w:asciiTheme="minorHAnsi" w:hAnsiTheme="minorHAnsi" w:cstheme="minorHAnsi"/>
          <w:szCs w:val="24"/>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1233"/>
        <w:gridCol w:w="823"/>
        <w:gridCol w:w="1047"/>
        <w:gridCol w:w="1095"/>
        <w:gridCol w:w="1315"/>
        <w:gridCol w:w="1109"/>
        <w:gridCol w:w="1204"/>
      </w:tblGrid>
      <w:tr w:rsidR="009E557C" w:rsidRPr="006F4720" w14:paraId="3C01CAC6" w14:textId="77777777" w:rsidTr="00054A10">
        <w:tc>
          <w:tcPr>
            <w:tcW w:w="2947" w:type="dxa"/>
          </w:tcPr>
          <w:p w14:paraId="03DFDB7F" w14:textId="77777777" w:rsidR="009E557C" w:rsidRPr="006F4720" w:rsidRDefault="009E557C" w:rsidP="00054A10">
            <w:pPr>
              <w:pStyle w:val="Heading5"/>
              <w:ind w:left="340"/>
              <w:rPr>
                <w:rFonts w:asciiTheme="minorHAnsi" w:hAnsiTheme="minorHAnsi" w:cstheme="minorHAnsi"/>
                <w:b w:val="0"/>
                <w:bCs w:val="0"/>
                <w:sz w:val="24"/>
                <w:szCs w:val="24"/>
              </w:rPr>
            </w:pPr>
            <w:bookmarkStart w:id="1" w:name="_Hlk155597995"/>
          </w:p>
          <w:p w14:paraId="3DF43E06" w14:textId="77777777" w:rsidR="009E557C" w:rsidRPr="006F4720" w:rsidRDefault="009E557C" w:rsidP="00054A10">
            <w:pPr>
              <w:pStyle w:val="Heading5"/>
              <w:ind w:left="340"/>
              <w:rPr>
                <w:rFonts w:asciiTheme="minorHAnsi" w:hAnsiTheme="minorHAnsi" w:cstheme="minorHAnsi"/>
                <w:b w:val="0"/>
                <w:bCs w:val="0"/>
                <w:sz w:val="24"/>
                <w:szCs w:val="24"/>
              </w:rPr>
            </w:pPr>
          </w:p>
          <w:p w14:paraId="5DFC506F" w14:textId="77777777" w:rsidR="009E557C" w:rsidRPr="006F4720" w:rsidRDefault="009E557C" w:rsidP="00054A10">
            <w:pPr>
              <w:pStyle w:val="Heading5"/>
              <w:ind w:left="340"/>
              <w:rPr>
                <w:rFonts w:asciiTheme="minorHAnsi" w:hAnsiTheme="minorHAnsi" w:cstheme="minorHAnsi"/>
                <w:b w:val="0"/>
                <w:bCs w:val="0"/>
                <w:sz w:val="24"/>
                <w:szCs w:val="24"/>
              </w:rPr>
            </w:pPr>
            <w:r w:rsidRPr="006F4720">
              <w:rPr>
                <w:rFonts w:asciiTheme="minorHAnsi" w:hAnsiTheme="minorHAnsi" w:cstheme="minorHAnsi"/>
                <w:b w:val="0"/>
                <w:bCs w:val="0"/>
                <w:sz w:val="24"/>
                <w:szCs w:val="24"/>
              </w:rPr>
              <w:t>Would you recommend our Practice to family and friends?</w:t>
            </w:r>
          </w:p>
          <w:p w14:paraId="33A68D83" w14:textId="77777777" w:rsidR="009E557C" w:rsidRPr="006F4720" w:rsidRDefault="009E557C" w:rsidP="00054A10">
            <w:pPr>
              <w:rPr>
                <w:rFonts w:asciiTheme="minorHAnsi" w:hAnsiTheme="minorHAnsi" w:cstheme="minorHAnsi"/>
              </w:rPr>
            </w:pPr>
          </w:p>
          <w:p w14:paraId="178FB69B" w14:textId="77777777" w:rsidR="009E557C" w:rsidRPr="006F4720" w:rsidRDefault="009E557C" w:rsidP="00054A10">
            <w:pPr>
              <w:rPr>
                <w:rFonts w:asciiTheme="minorHAnsi" w:hAnsiTheme="minorHAnsi" w:cstheme="minorHAnsi"/>
              </w:rPr>
            </w:pPr>
          </w:p>
        </w:tc>
        <w:tc>
          <w:tcPr>
            <w:tcW w:w="1233" w:type="dxa"/>
          </w:tcPr>
          <w:p w14:paraId="7F5D0DE1" w14:textId="77777777" w:rsidR="009E557C" w:rsidRPr="00C95A6C" w:rsidRDefault="009E557C" w:rsidP="00054A10">
            <w:pPr>
              <w:pStyle w:val="Header"/>
              <w:tabs>
                <w:tab w:val="clear" w:pos="4153"/>
                <w:tab w:val="clear" w:pos="8306"/>
                <w:tab w:val="left" w:pos="1134"/>
              </w:tabs>
              <w:jc w:val="center"/>
              <w:rPr>
                <w:rFonts w:asciiTheme="minorHAnsi" w:hAnsiTheme="minorHAnsi" w:cstheme="minorHAnsi"/>
                <w:b/>
                <w:bCs/>
                <w:szCs w:val="24"/>
              </w:rPr>
            </w:pPr>
            <w:r w:rsidRPr="00C95A6C">
              <w:rPr>
                <w:rFonts w:asciiTheme="minorHAnsi" w:hAnsiTheme="minorHAnsi" w:cstheme="minorHAnsi"/>
                <w:b/>
                <w:bCs/>
                <w:szCs w:val="24"/>
              </w:rPr>
              <w:t>Extremely Likely</w:t>
            </w:r>
          </w:p>
          <w:p w14:paraId="2FEA6C12" w14:textId="77777777" w:rsidR="009E557C" w:rsidRDefault="009E557C" w:rsidP="00054A10">
            <w:pPr>
              <w:pStyle w:val="Header"/>
              <w:tabs>
                <w:tab w:val="clear" w:pos="4153"/>
                <w:tab w:val="clear" w:pos="8306"/>
                <w:tab w:val="left" w:pos="1134"/>
              </w:tabs>
              <w:jc w:val="center"/>
              <w:rPr>
                <w:rFonts w:asciiTheme="minorHAnsi" w:hAnsiTheme="minorHAnsi" w:cstheme="minorHAnsi"/>
                <w:szCs w:val="24"/>
              </w:rPr>
            </w:pPr>
          </w:p>
          <w:p w14:paraId="4F40C7C7" w14:textId="77777777" w:rsidR="009E557C" w:rsidRDefault="009E557C" w:rsidP="00054A10">
            <w:pPr>
              <w:pStyle w:val="Header"/>
              <w:tabs>
                <w:tab w:val="clear" w:pos="4153"/>
                <w:tab w:val="clear" w:pos="8306"/>
                <w:tab w:val="left" w:pos="1134"/>
              </w:tabs>
              <w:jc w:val="center"/>
              <w:rPr>
                <w:rFonts w:asciiTheme="minorHAnsi" w:hAnsiTheme="minorHAnsi" w:cstheme="minorHAnsi"/>
                <w:szCs w:val="24"/>
              </w:rPr>
            </w:pPr>
          </w:p>
          <w:p w14:paraId="033D03F3" w14:textId="77777777" w:rsidR="009E557C" w:rsidRDefault="009E557C" w:rsidP="00054A10">
            <w:pPr>
              <w:pStyle w:val="Header"/>
              <w:tabs>
                <w:tab w:val="clear" w:pos="4153"/>
                <w:tab w:val="clear" w:pos="8306"/>
                <w:tab w:val="left" w:pos="1134"/>
              </w:tabs>
              <w:jc w:val="center"/>
              <w:rPr>
                <w:rFonts w:asciiTheme="minorHAnsi" w:hAnsiTheme="minorHAnsi" w:cstheme="minorHAnsi"/>
                <w:szCs w:val="24"/>
              </w:rPr>
            </w:pPr>
          </w:p>
          <w:p w14:paraId="56CD2EE8" w14:textId="77777777" w:rsidR="009E557C" w:rsidRPr="006F4720" w:rsidRDefault="009E557C" w:rsidP="00054A10">
            <w:pPr>
              <w:pStyle w:val="Header"/>
              <w:tabs>
                <w:tab w:val="clear" w:pos="4153"/>
                <w:tab w:val="clear" w:pos="8306"/>
                <w:tab w:val="left" w:pos="1134"/>
              </w:tabs>
              <w:jc w:val="center"/>
              <w:rPr>
                <w:rFonts w:asciiTheme="minorHAnsi" w:hAnsiTheme="minorHAnsi" w:cstheme="minorHAnsi"/>
                <w:szCs w:val="24"/>
              </w:rPr>
            </w:pPr>
            <w:r>
              <w:rPr>
                <w:rFonts w:asciiTheme="minorHAnsi" w:hAnsiTheme="minorHAnsi" w:cstheme="minorHAnsi"/>
                <w:szCs w:val="24"/>
              </w:rPr>
              <w:t>56%</w:t>
            </w:r>
          </w:p>
        </w:tc>
        <w:tc>
          <w:tcPr>
            <w:tcW w:w="823" w:type="dxa"/>
          </w:tcPr>
          <w:p w14:paraId="188D6BE1"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Likely</w:t>
            </w:r>
          </w:p>
          <w:p w14:paraId="047048F2" w14:textId="77777777" w:rsidR="009E557C" w:rsidRDefault="009E557C" w:rsidP="00054A10">
            <w:pPr>
              <w:tabs>
                <w:tab w:val="left" w:pos="1134"/>
              </w:tabs>
              <w:jc w:val="center"/>
              <w:rPr>
                <w:rFonts w:asciiTheme="minorHAnsi" w:hAnsiTheme="minorHAnsi" w:cstheme="minorHAnsi"/>
              </w:rPr>
            </w:pPr>
          </w:p>
          <w:p w14:paraId="62AB13D9" w14:textId="77777777" w:rsidR="009E557C" w:rsidRDefault="009E557C" w:rsidP="00054A10">
            <w:pPr>
              <w:tabs>
                <w:tab w:val="left" w:pos="1134"/>
              </w:tabs>
              <w:jc w:val="center"/>
              <w:rPr>
                <w:rFonts w:asciiTheme="minorHAnsi" w:hAnsiTheme="minorHAnsi" w:cstheme="minorHAnsi"/>
              </w:rPr>
            </w:pPr>
          </w:p>
          <w:p w14:paraId="582564EA" w14:textId="77777777" w:rsidR="009E557C" w:rsidRDefault="009E557C" w:rsidP="00054A10">
            <w:pPr>
              <w:tabs>
                <w:tab w:val="left" w:pos="1134"/>
              </w:tabs>
              <w:jc w:val="center"/>
              <w:rPr>
                <w:rFonts w:asciiTheme="minorHAnsi" w:hAnsiTheme="minorHAnsi" w:cstheme="minorHAnsi"/>
              </w:rPr>
            </w:pPr>
          </w:p>
          <w:p w14:paraId="2D9D533B" w14:textId="77777777" w:rsidR="009E557C" w:rsidRDefault="009E557C" w:rsidP="00054A10">
            <w:pPr>
              <w:tabs>
                <w:tab w:val="left" w:pos="1134"/>
              </w:tabs>
              <w:jc w:val="center"/>
              <w:rPr>
                <w:rFonts w:asciiTheme="minorHAnsi" w:hAnsiTheme="minorHAnsi" w:cstheme="minorHAnsi"/>
              </w:rPr>
            </w:pPr>
          </w:p>
          <w:p w14:paraId="078EB95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25%</w:t>
            </w:r>
          </w:p>
        </w:tc>
        <w:tc>
          <w:tcPr>
            <w:tcW w:w="1047" w:type="dxa"/>
          </w:tcPr>
          <w:p w14:paraId="09689C84"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Neither Likely nor Unlikely</w:t>
            </w:r>
          </w:p>
          <w:p w14:paraId="0D4934FF" w14:textId="77777777" w:rsidR="009E557C" w:rsidRDefault="009E557C" w:rsidP="00054A10">
            <w:pPr>
              <w:tabs>
                <w:tab w:val="left" w:pos="1134"/>
              </w:tabs>
              <w:jc w:val="center"/>
              <w:rPr>
                <w:rFonts w:asciiTheme="minorHAnsi" w:hAnsiTheme="minorHAnsi" w:cstheme="minorHAnsi"/>
              </w:rPr>
            </w:pPr>
          </w:p>
          <w:p w14:paraId="4C82C139" w14:textId="77777777" w:rsidR="009E557C" w:rsidRDefault="009E557C" w:rsidP="00054A10">
            <w:pPr>
              <w:tabs>
                <w:tab w:val="left" w:pos="1134"/>
              </w:tabs>
              <w:jc w:val="center"/>
              <w:rPr>
                <w:rFonts w:asciiTheme="minorHAnsi" w:hAnsiTheme="minorHAnsi" w:cstheme="minorHAnsi"/>
              </w:rPr>
            </w:pPr>
            <w:r>
              <w:rPr>
                <w:rFonts w:asciiTheme="minorHAnsi" w:hAnsiTheme="minorHAnsi" w:cstheme="minorHAnsi"/>
              </w:rPr>
              <w:t>10%</w:t>
            </w:r>
          </w:p>
          <w:p w14:paraId="4F3B9673" w14:textId="77777777" w:rsidR="009E557C" w:rsidRPr="006F4720" w:rsidRDefault="009E557C" w:rsidP="00054A10">
            <w:pPr>
              <w:tabs>
                <w:tab w:val="left" w:pos="1134"/>
              </w:tabs>
              <w:jc w:val="center"/>
              <w:rPr>
                <w:rFonts w:asciiTheme="minorHAnsi" w:hAnsiTheme="minorHAnsi" w:cstheme="minorHAnsi"/>
              </w:rPr>
            </w:pPr>
          </w:p>
        </w:tc>
        <w:tc>
          <w:tcPr>
            <w:tcW w:w="1095" w:type="dxa"/>
          </w:tcPr>
          <w:p w14:paraId="3C07A573"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Unlikely</w:t>
            </w:r>
          </w:p>
          <w:p w14:paraId="0C63074B" w14:textId="77777777" w:rsidR="009E557C" w:rsidRDefault="009E557C" w:rsidP="00054A10">
            <w:pPr>
              <w:tabs>
                <w:tab w:val="left" w:pos="1134"/>
              </w:tabs>
              <w:jc w:val="center"/>
              <w:rPr>
                <w:rFonts w:asciiTheme="minorHAnsi" w:hAnsiTheme="minorHAnsi" w:cstheme="minorHAnsi"/>
              </w:rPr>
            </w:pPr>
          </w:p>
          <w:p w14:paraId="4E1B8BE8" w14:textId="77777777" w:rsidR="009E557C" w:rsidRDefault="009E557C" w:rsidP="00054A10">
            <w:pPr>
              <w:tabs>
                <w:tab w:val="left" w:pos="1134"/>
              </w:tabs>
              <w:jc w:val="center"/>
              <w:rPr>
                <w:rFonts w:asciiTheme="minorHAnsi" w:hAnsiTheme="minorHAnsi" w:cstheme="minorHAnsi"/>
              </w:rPr>
            </w:pPr>
          </w:p>
          <w:p w14:paraId="11D31DF3" w14:textId="77777777" w:rsidR="009E557C" w:rsidRDefault="009E557C" w:rsidP="00054A10">
            <w:pPr>
              <w:tabs>
                <w:tab w:val="left" w:pos="1134"/>
              </w:tabs>
              <w:jc w:val="center"/>
              <w:rPr>
                <w:rFonts w:asciiTheme="minorHAnsi" w:hAnsiTheme="minorHAnsi" w:cstheme="minorHAnsi"/>
              </w:rPr>
            </w:pPr>
          </w:p>
          <w:p w14:paraId="6B309E82" w14:textId="77777777" w:rsidR="009E557C" w:rsidRDefault="009E557C" w:rsidP="00054A10">
            <w:pPr>
              <w:tabs>
                <w:tab w:val="left" w:pos="1134"/>
              </w:tabs>
              <w:jc w:val="center"/>
              <w:rPr>
                <w:rFonts w:asciiTheme="minorHAnsi" w:hAnsiTheme="minorHAnsi" w:cstheme="minorHAnsi"/>
              </w:rPr>
            </w:pPr>
          </w:p>
          <w:p w14:paraId="433DDA03"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c>
          <w:tcPr>
            <w:tcW w:w="1315" w:type="dxa"/>
          </w:tcPr>
          <w:p w14:paraId="36E17770"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Extremely Unlikely</w:t>
            </w:r>
          </w:p>
          <w:p w14:paraId="02AFCF12" w14:textId="77777777" w:rsidR="009E557C" w:rsidRDefault="009E557C" w:rsidP="00054A10">
            <w:pPr>
              <w:tabs>
                <w:tab w:val="left" w:pos="1134"/>
              </w:tabs>
              <w:jc w:val="center"/>
              <w:rPr>
                <w:rFonts w:asciiTheme="minorHAnsi" w:hAnsiTheme="minorHAnsi" w:cstheme="minorHAnsi"/>
              </w:rPr>
            </w:pPr>
          </w:p>
          <w:p w14:paraId="2DA78EAD" w14:textId="77777777" w:rsidR="009E557C" w:rsidRDefault="009E557C" w:rsidP="00054A10">
            <w:pPr>
              <w:tabs>
                <w:tab w:val="left" w:pos="1134"/>
              </w:tabs>
              <w:jc w:val="center"/>
              <w:rPr>
                <w:rFonts w:asciiTheme="minorHAnsi" w:hAnsiTheme="minorHAnsi" w:cstheme="minorHAnsi"/>
              </w:rPr>
            </w:pPr>
          </w:p>
          <w:p w14:paraId="101951FA" w14:textId="77777777" w:rsidR="009E557C" w:rsidRDefault="009E557C" w:rsidP="00054A10">
            <w:pPr>
              <w:tabs>
                <w:tab w:val="left" w:pos="1134"/>
              </w:tabs>
              <w:jc w:val="center"/>
              <w:rPr>
                <w:rFonts w:asciiTheme="minorHAnsi" w:hAnsiTheme="minorHAnsi" w:cstheme="minorHAnsi"/>
              </w:rPr>
            </w:pPr>
          </w:p>
          <w:p w14:paraId="366AA71B"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c>
          <w:tcPr>
            <w:tcW w:w="1109" w:type="dxa"/>
          </w:tcPr>
          <w:p w14:paraId="349994FF"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 xml:space="preserve">Don’t </w:t>
            </w:r>
            <w:proofErr w:type="gramStart"/>
            <w:r w:rsidRPr="00C95A6C">
              <w:rPr>
                <w:rFonts w:asciiTheme="minorHAnsi" w:hAnsiTheme="minorHAnsi" w:cstheme="minorHAnsi"/>
                <w:b/>
                <w:bCs/>
              </w:rPr>
              <w:t>know</w:t>
            </w:r>
            <w:proofErr w:type="gramEnd"/>
          </w:p>
          <w:p w14:paraId="02F5BA7B" w14:textId="77777777" w:rsidR="009E557C" w:rsidRDefault="009E557C" w:rsidP="00054A10">
            <w:pPr>
              <w:tabs>
                <w:tab w:val="left" w:pos="1134"/>
              </w:tabs>
              <w:jc w:val="center"/>
              <w:rPr>
                <w:rFonts w:asciiTheme="minorHAnsi" w:hAnsiTheme="minorHAnsi" w:cstheme="minorHAnsi"/>
              </w:rPr>
            </w:pPr>
          </w:p>
          <w:p w14:paraId="27FFAADF" w14:textId="77777777" w:rsidR="009E557C" w:rsidRDefault="009E557C" w:rsidP="00054A10">
            <w:pPr>
              <w:tabs>
                <w:tab w:val="left" w:pos="1134"/>
              </w:tabs>
              <w:jc w:val="center"/>
              <w:rPr>
                <w:rFonts w:asciiTheme="minorHAnsi" w:hAnsiTheme="minorHAnsi" w:cstheme="minorHAnsi"/>
              </w:rPr>
            </w:pPr>
          </w:p>
          <w:p w14:paraId="164AEA9C" w14:textId="77777777" w:rsidR="009E557C" w:rsidRDefault="009E557C" w:rsidP="00054A10">
            <w:pPr>
              <w:tabs>
                <w:tab w:val="left" w:pos="1134"/>
              </w:tabs>
              <w:jc w:val="center"/>
              <w:rPr>
                <w:rFonts w:asciiTheme="minorHAnsi" w:hAnsiTheme="minorHAnsi" w:cstheme="minorHAnsi"/>
              </w:rPr>
            </w:pPr>
          </w:p>
          <w:p w14:paraId="531712A0"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c>
          <w:tcPr>
            <w:tcW w:w="1204" w:type="dxa"/>
          </w:tcPr>
          <w:p w14:paraId="3732678E" w14:textId="77777777" w:rsidR="009E557C" w:rsidRPr="00C95A6C" w:rsidRDefault="009E557C" w:rsidP="00054A10">
            <w:pPr>
              <w:tabs>
                <w:tab w:val="left" w:pos="1134"/>
              </w:tabs>
              <w:jc w:val="center"/>
              <w:rPr>
                <w:rFonts w:asciiTheme="minorHAnsi" w:hAnsiTheme="minorHAnsi" w:cstheme="minorHAnsi"/>
                <w:b/>
                <w:bCs/>
              </w:rPr>
            </w:pPr>
            <w:r w:rsidRPr="00C95A6C">
              <w:rPr>
                <w:rFonts w:asciiTheme="minorHAnsi" w:hAnsiTheme="minorHAnsi" w:cstheme="minorHAnsi"/>
                <w:b/>
                <w:bCs/>
              </w:rPr>
              <w:t>No Answer</w:t>
            </w:r>
          </w:p>
          <w:p w14:paraId="23BB8DDA" w14:textId="77777777" w:rsidR="009E557C" w:rsidRDefault="009E557C" w:rsidP="00054A10">
            <w:pPr>
              <w:tabs>
                <w:tab w:val="left" w:pos="1134"/>
              </w:tabs>
              <w:jc w:val="center"/>
              <w:rPr>
                <w:rFonts w:asciiTheme="minorHAnsi" w:hAnsiTheme="minorHAnsi" w:cstheme="minorHAnsi"/>
              </w:rPr>
            </w:pPr>
          </w:p>
          <w:p w14:paraId="6D3DA0CF" w14:textId="77777777" w:rsidR="009E557C" w:rsidRDefault="009E557C" w:rsidP="00054A10">
            <w:pPr>
              <w:tabs>
                <w:tab w:val="left" w:pos="1134"/>
              </w:tabs>
              <w:jc w:val="center"/>
              <w:rPr>
                <w:rFonts w:asciiTheme="minorHAnsi" w:hAnsiTheme="minorHAnsi" w:cstheme="minorHAnsi"/>
              </w:rPr>
            </w:pPr>
          </w:p>
          <w:p w14:paraId="704F2360" w14:textId="77777777" w:rsidR="009E557C" w:rsidRDefault="009E557C" w:rsidP="00054A10">
            <w:pPr>
              <w:tabs>
                <w:tab w:val="left" w:pos="1134"/>
              </w:tabs>
              <w:jc w:val="center"/>
              <w:rPr>
                <w:rFonts w:asciiTheme="minorHAnsi" w:hAnsiTheme="minorHAnsi" w:cstheme="minorHAnsi"/>
              </w:rPr>
            </w:pPr>
          </w:p>
          <w:p w14:paraId="270D1595" w14:textId="77777777" w:rsidR="009E557C" w:rsidRPr="006F4720" w:rsidRDefault="009E557C" w:rsidP="00054A10">
            <w:pPr>
              <w:tabs>
                <w:tab w:val="left" w:pos="1134"/>
              </w:tabs>
              <w:jc w:val="center"/>
              <w:rPr>
                <w:rFonts w:asciiTheme="minorHAnsi" w:hAnsiTheme="minorHAnsi" w:cstheme="minorHAnsi"/>
              </w:rPr>
            </w:pPr>
            <w:r>
              <w:rPr>
                <w:rFonts w:asciiTheme="minorHAnsi" w:hAnsiTheme="minorHAnsi" w:cstheme="minorHAnsi"/>
              </w:rPr>
              <w:t>2%</w:t>
            </w:r>
          </w:p>
        </w:tc>
      </w:tr>
      <w:bookmarkEnd w:id="1"/>
    </w:tbl>
    <w:p w14:paraId="2BCCD902" w14:textId="77777777" w:rsidR="009E557C" w:rsidRDefault="009E557C" w:rsidP="009E557C">
      <w:pPr>
        <w:pStyle w:val="Header"/>
        <w:tabs>
          <w:tab w:val="clear" w:pos="4153"/>
          <w:tab w:val="clear" w:pos="8306"/>
          <w:tab w:val="left" w:pos="1134"/>
        </w:tabs>
        <w:rPr>
          <w:rFonts w:asciiTheme="minorHAnsi" w:hAnsiTheme="minorHAnsi" w:cstheme="minorHAnsi"/>
          <w:szCs w:val="24"/>
        </w:rPr>
      </w:pPr>
    </w:p>
    <w:p w14:paraId="6CADFBB7" w14:textId="77777777" w:rsidR="009E557C" w:rsidRPr="00E47D3D" w:rsidRDefault="009E557C" w:rsidP="009E557C">
      <w:pPr>
        <w:pStyle w:val="Header"/>
        <w:tabs>
          <w:tab w:val="clear" w:pos="4153"/>
          <w:tab w:val="clear" w:pos="8306"/>
          <w:tab w:val="left" w:pos="1134"/>
        </w:tabs>
        <w:rPr>
          <w:rFonts w:asciiTheme="minorHAnsi" w:hAnsiTheme="minorHAnsi" w:cstheme="minorHAnsi"/>
          <w:b/>
          <w:bCs/>
          <w:szCs w:val="24"/>
        </w:rPr>
      </w:pPr>
      <w:r w:rsidRPr="00E47D3D">
        <w:rPr>
          <w:rFonts w:asciiTheme="minorHAnsi" w:hAnsiTheme="minorHAnsi" w:cstheme="minorHAnsi"/>
          <w:b/>
          <w:bCs/>
          <w:szCs w:val="24"/>
        </w:rPr>
        <w:t>Summary:</w:t>
      </w:r>
    </w:p>
    <w:p w14:paraId="699E7B16" w14:textId="77777777" w:rsidR="009E557C" w:rsidRDefault="009E557C" w:rsidP="009E557C">
      <w:pPr>
        <w:pStyle w:val="Header"/>
        <w:tabs>
          <w:tab w:val="clear" w:pos="4153"/>
          <w:tab w:val="clear" w:pos="8306"/>
          <w:tab w:val="left" w:pos="1134"/>
        </w:tabs>
        <w:rPr>
          <w:rFonts w:asciiTheme="minorHAnsi" w:hAnsiTheme="minorHAnsi" w:cstheme="minorHAnsi"/>
          <w:szCs w:val="24"/>
        </w:rPr>
      </w:pPr>
    </w:p>
    <w:p w14:paraId="7FE4F280" w14:textId="77777777" w:rsidR="009E557C" w:rsidRDefault="009E557C" w:rsidP="009E557C">
      <w:pPr>
        <w:pStyle w:val="Header"/>
        <w:tabs>
          <w:tab w:val="clear" w:pos="4153"/>
          <w:tab w:val="clear" w:pos="8306"/>
          <w:tab w:val="left" w:pos="1134"/>
        </w:tabs>
        <w:rPr>
          <w:rFonts w:asciiTheme="minorHAnsi" w:hAnsiTheme="minorHAnsi" w:cstheme="minorHAnsi"/>
          <w:szCs w:val="24"/>
        </w:rPr>
      </w:pPr>
      <w:r>
        <w:rPr>
          <w:rFonts w:asciiTheme="minorHAnsi" w:hAnsiTheme="minorHAnsi" w:cstheme="minorHAnsi"/>
          <w:szCs w:val="24"/>
        </w:rPr>
        <w:t>Heartening results for our hard-working teams.</w:t>
      </w:r>
    </w:p>
    <w:p w14:paraId="0D380DD7" w14:textId="77777777" w:rsidR="009E557C" w:rsidRDefault="009E557C" w:rsidP="009E557C">
      <w:pPr>
        <w:pStyle w:val="Header"/>
        <w:tabs>
          <w:tab w:val="clear" w:pos="4153"/>
          <w:tab w:val="clear" w:pos="8306"/>
          <w:tab w:val="left" w:pos="1134"/>
        </w:tabs>
        <w:rPr>
          <w:rFonts w:asciiTheme="minorHAnsi" w:hAnsiTheme="minorHAnsi" w:cstheme="minorHAnsi"/>
          <w:szCs w:val="24"/>
        </w:rPr>
      </w:pPr>
    </w:p>
    <w:p w14:paraId="3A77B5F7" w14:textId="77777777" w:rsidR="009E557C" w:rsidRDefault="009E557C" w:rsidP="009E557C">
      <w:pPr>
        <w:pStyle w:val="Header"/>
        <w:tabs>
          <w:tab w:val="clear" w:pos="4153"/>
          <w:tab w:val="clear" w:pos="8306"/>
          <w:tab w:val="left" w:pos="1134"/>
        </w:tabs>
        <w:rPr>
          <w:rFonts w:asciiTheme="minorHAnsi" w:hAnsiTheme="minorHAnsi" w:cstheme="minorHAnsi"/>
          <w:szCs w:val="24"/>
        </w:rPr>
      </w:pPr>
      <w:r>
        <w:rPr>
          <w:rFonts w:asciiTheme="minorHAnsi" w:hAnsiTheme="minorHAnsi" w:cstheme="minorHAnsi"/>
          <w:szCs w:val="24"/>
        </w:rPr>
        <w:t xml:space="preserve">There is always scope for improvement and we always take on board any feedback from patients. </w:t>
      </w:r>
    </w:p>
    <w:p w14:paraId="1D8C9BCD" w14:textId="77777777" w:rsidR="009E557C" w:rsidRDefault="009E557C" w:rsidP="009E557C">
      <w:pPr>
        <w:pStyle w:val="Header"/>
        <w:tabs>
          <w:tab w:val="clear" w:pos="4153"/>
          <w:tab w:val="clear" w:pos="8306"/>
          <w:tab w:val="left" w:pos="1134"/>
        </w:tabs>
        <w:rPr>
          <w:rFonts w:asciiTheme="minorHAnsi" w:hAnsiTheme="minorHAnsi" w:cstheme="minorHAnsi"/>
          <w:szCs w:val="24"/>
        </w:rPr>
      </w:pPr>
    </w:p>
    <w:p w14:paraId="3641BD7F" w14:textId="77777777" w:rsidR="009E557C" w:rsidRDefault="009E557C" w:rsidP="009E557C">
      <w:pPr>
        <w:pStyle w:val="Header"/>
        <w:tabs>
          <w:tab w:val="clear" w:pos="4153"/>
          <w:tab w:val="clear" w:pos="8306"/>
          <w:tab w:val="left" w:pos="1134"/>
        </w:tabs>
        <w:rPr>
          <w:rFonts w:asciiTheme="minorHAnsi" w:hAnsiTheme="minorHAnsi" w:cstheme="minorHAnsi"/>
          <w:szCs w:val="24"/>
        </w:rPr>
      </w:pPr>
      <w:r>
        <w:rPr>
          <w:rFonts w:asciiTheme="minorHAnsi" w:hAnsiTheme="minorHAnsi" w:cstheme="minorHAnsi"/>
          <w:szCs w:val="24"/>
        </w:rPr>
        <w:t>There has been an ongoing issue with the telephones and so to try to alleviate this, we are introducing a ‘total triage’ system on Tuesday 5</w:t>
      </w:r>
      <w:r w:rsidRPr="00E47D3D">
        <w:rPr>
          <w:rFonts w:asciiTheme="minorHAnsi" w:hAnsiTheme="minorHAnsi" w:cstheme="minorHAnsi"/>
          <w:szCs w:val="24"/>
          <w:vertAlign w:val="superscript"/>
        </w:rPr>
        <w:t>th</w:t>
      </w:r>
      <w:r>
        <w:rPr>
          <w:rFonts w:asciiTheme="minorHAnsi" w:hAnsiTheme="minorHAnsi" w:cstheme="minorHAnsi"/>
          <w:szCs w:val="24"/>
        </w:rPr>
        <w:t xml:space="preserve"> March 2024.  The system will see patients, where possible to do so, submitting their requests to see a GP via a link on the Practice’s website. All requests will be triaged by a clinician who will decide the best and most appropriate course of action for the patient. Reception staff are more than happy to help those patients who are unable to use the internet to submit their request, and there will be iPads in the waiting area for </w:t>
      </w:r>
      <w:proofErr w:type="gramStart"/>
      <w:r>
        <w:rPr>
          <w:rFonts w:asciiTheme="minorHAnsi" w:hAnsiTheme="minorHAnsi" w:cstheme="minorHAnsi"/>
          <w:szCs w:val="24"/>
        </w:rPr>
        <w:t>patient’s</w:t>
      </w:r>
      <w:proofErr w:type="gramEnd"/>
      <w:r>
        <w:rPr>
          <w:rFonts w:asciiTheme="minorHAnsi" w:hAnsiTheme="minorHAnsi" w:cstheme="minorHAnsi"/>
          <w:szCs w:val="24"/>
        </w:rPr>
        <w:t xml:space="preserve"> to use if they don’t have access to a smartphone or computer.</w:t>
      </w:r>
    </w:p>
    <w:p w14:paraId="130F898E" w14:textId="77777777" w:rsidR="009E557C" w:rsidRDefault="009E557C" w:rsidP="009E557C">
      <w:pPr>
        <w:pStyle w:val="Header"/>
        <w:tabs>
          <w:tab w:val="clear" w:pos="4153"/>
          <w:tab w:val="clear" w:pos="8306"/>
          <w:tab w:val="left" w:pos="1134"/>
        </w:tabs>
        <w:rPr>
          <w:rFonts w:asciiTheme="minorHAnsi" w:hAnsiTheme="minorHAnsi" w:cstheme="minorHAnsi"/>
          <w:szCs w:val="24"/>
        </w:rPr>
      </w:pPr>
    </w:p>
    <w:p w14:paraId="561CCCF3" w14:textId="77777777" w:rsidR="009E557C" w:rsidRDefault="009E557C" w:rsidP="009E557C">
      <w:pPr>
        <w:pStyle w:val="Header"/>
        <w:tabs>
          <w:tab w:val="clear" w:pos="4153"/>
          <w:tab w:val="clear" w:pos="8306"/>
          <w:tab w:val="left" w:pos="1134"/>
        </w:tabs>
        <w:rPr>
          <w:rFonts w:asciiTheme="minorHAnsi" w:hAnsiTheme="minorHAnsi" w:cstheme="minorHAnsi"/>
          <w:szCs w:val="24"/>
        </w:rPr>
      </w:pPr>
      <w:r>
        <w:rPr>
          <w:rFonts w:asciiTheme="minorHAnsi" w:hAnsiTheme="minorHAnsi" w:cstheme="minorHAnsi"/>
          <w:szCs w:val="24"/>
        </w:rPr>
        <w:t>‘Call-back’ is also being introduced on Thursday 7</w:t>
      </w:r>
      <w:r w:rsidRPr="00E47D3D">
        <w:rPr>
          <w:rFonts w:asciiTheme="minorHAnsi" w:hAnsiTheme="minorHAnsi" w:cstheme="minorHAnsi"/>
          <w:szCs w:val="24"/>
          <w:vertAlign w:val="superscript"/>
        </w:rPr>
        <w:t>th</w:t>
      </w:r>
      <w:r>
        <w:rPr>
          <w:rFonts w:asciiTheme="minorHAnsi" w:hAnsiTheme="minorHAnsi" w:cstheme="minorHAnsi"/>
          <w:szCs w:val="24"/>
        </w:rPr>
        <w:t xml:space="preserve"> March 2024.  We expect to still receive phone calls, but if you do not want to wait in a queue, there will be an option available for you to select, and when you have done this, you will keep your original place in the queue and will receive a call back from the receptionist.  </w:t>
      </w:r>
    </w:p>
    <w:p w14:paraId="29EF613E" w14:textId="77777777" w:rsidR="009E557C" w:rsidRDefault="009E557C" w:rsidP="009E557C">
      <w:pPr>
        <w:pStyle w:val="Header"/>
        <w:tabs>
          <w:tab w:val="clear" w:pos="4153"/>
          <w:tab w:val="clear" w:pos="8306"/>
          <w:tab w:val="left" w:pos="1134"/>
        </w:tabs>
        <w:rPr>
          <w:rFonts w:asciiTheme="minorHAnsi" w:hAnsiTheme="minorHAnsi" w:cstheme="minorHAnsi"/>
          <w:szCs w:val="24"/>
        </w:rPr>
      </w:pPr>
      <w:r>
        <w:rPr>
          <w:rFonts w:asciiTheme="minorHAnsi" w:hAnsiTheme="minorHAnsi" w:cstheme="minorHAnsi"/>
          <w:szCs w:val="24"/>
        </w:rPr>
        <w:t xml:space="preserve">We hope that both new systems will go a long way to help our patients and to reassure them that we are doing our very best to support them from the moment they </w:t>
      </w:r>
      <w:proofErr w:type="gramStart"/>
      <w:r>
        <w:rPr>
          <w:rFonts w:asciiTheme="minorHAnsi" w:hAnsiTheme="minorHAnsi" w:cstheme="minorHAnsi"/>
          <w:szCs w:val="24"/>
        </w:rPr>
        <w:t>make contact with</w:t>
      </w:r>
      <w:proofErr w:type="gramEnd"/>
      <w:r>
        <w:rPr>
          <w:rFonts w:asciiTheme="minorHAnsi" w:hAnsiTheme="minorHAnsi" w:cstheme="minorHAnsi"/>
          <w:szCs w:val="24"/>
        </w:rPr>
        <w:t xml:space="preserve"> us.</w:t>
      </w:r>
    </w:p>
    <w:p w14:paraId="5F724EA1" w14:textId="77777777" w:rsidR="009E557C" w:rsidRDefault="009E557C" w:rsidP="009E557C">
      <w:pPr>
        <w:pStyle w:val="Header"/>
        <w:tabs>
          <w:tab w:val="clear" w:pos="4153"/>
          <w:tab w:val="clear" w:pos="8306"/>
          <w:tab w:val="left" w:pos="1134"/>
        </w:tabs>
        <w:rPr>
          <w:rFonts w:asciiTheme="minorHAnsi" w:hAnsiTheme="minorHAnsi" w:cstheme="minorHAnsi"/>
          <w:color w:val="A6A6A6" w:themeColor="background1" w:themeShade="A6"/>
          <w:szCs w:val="24"/>
        </w:rPr>
      </w:pPr>
    </w:p>
    <w:p w14:paraId="3F3F5ECA" w14:textId="77777777" w:rsidR="009E557C" w:rsidRDefault="009E557C" w:rsidP="009E557C">
      <w:pPr>
        <w:pStyle w:val="Header"/>
        <w:tabs>
          <w:tab w:val="clear" w:pos="4153"/>
          <w:tab w:val="clear" w:pos="8306"/>
          <w:tab w:val="left" w:pos="1134"/>
        </w:tabs>
        <w:rPr>
          <w:rFonts w:asciiTheme="minorHAnsi" w:hAnsiTheme="minorHAnsi" w:cstheme="minorHAnsi"/>
          <w:color w:val="A6A6A6" w:themeColor="background1" w:themeShade="A6"/>
          <w:szCs w:val="24"/>
        </w:rPr>
      </w:pPr>
    </w:p>
    <w:p w14:paraId="7D243F39" w14:textId="77777777" w:rsidR="009E557C" w:rsidRPr="00E47D3D" w:rsidRDefault="009E557C" w:rsidP="009E557C">
      <w:pPr>
        <w:pStyle w:val="Header"/>
        <w:tabs>
          <w:tab w:val="clear" w:pos="4153"/>
          <w:tab w:val="clear" w:pos="8306"/>
          <w:tab w:val="left" w:pos="1134"/>
        </w:tabs>
        <w:rPr>
          <w:rFonts w:asciiTheme="minorHAnsi" w:hAnsiTheme="minorHAnsi" w:cstheme="minorHAnsi"/>
          <w:color w:val="A6A6A6" w:themeColor="background1" w:themeShade="A6"/>
          <w:szCs w:val="24"/>
        </w:rPr>
      </w:pPr>
      <w:r w:rsidRPr="00E47D3D">
        <w:rPr>
          <w:rFonts w:asciiTheme="minorHAnsi" w:hAnsiTheme="minorHAnsi" w:cstheme="minorHAnsi"/>
          <w:color w:val="A6A6A6" w:themeColor="background1" w:themeShade="A6"/>
          <w:szCs w:val="24"/>
        </w:rPr>
        <w:t>JNS 29.02.2024</w:t>
      </w:r>
    </w:p>
    <w:p w14:paraId="5734C233" w14:textId="77777777" w:rsidR="00363524" w:rsidRDefault="00363524"/>
    <w:sectPr w:rsidR="00363524" w:rsidSect="00E47D3D">
      <w:headerReference w:type="default" r:id="rId5"/>
      <w:footerReference w:type="default" r:id="rId6"/>
      <w:pgSz w:w="11906" w:h="16838" w:code="9"/>
      <w:pgMar w:top="1134" w:right="964" w:bottom="851" w:left="96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275D" w14:textId="77777777" w:rsidR="009E557C" w:rsidRPr="00B35F22" w:rsidRDefault="009E557C" w:rsidP="00B35F22">
    <w:pPr>
      <w:pStyle w:val="Footer"/>
      <w:jc w:val="center"/>
      <w:rPr>
        <w:rFonts w:ascii="Tahoma" w:hAnsi="Tahoma" w:cs="Tahoma"/>
        <w:b/>
        <w:sz w:val="16"/>
        <w:szCs w:val="16"/>
      </w:rPr>
    </w:pPr>
    <w:r w:rsidRPr="00B35F22">
      <w:rPr>
        <w:rFonts w:ascii="Tahoma" w:hAnsi="Tahoma" w:cs="Tahoma"/>
        <w:bCs/>
        <w:sz w:val="16"/>
        <w:szCs w:val="16"/>
      </w:rPr>
      <w:t xml:space="preserve">Page </w:t>
    </w:r>
    <w:r w:rsidRPr="00B35F22">
      <w:rPr>
        <w:rFonts w:ascii="Tahoma" w:hAnsi="Tahoma" w:cs="Tahoma"/>
        <w:bCs/>
        <w:sz w:val="16"/>
        <w:szCs w:val="16"/>
      </w:rPr>
      <w:fldChar w:fldCharType="begin"/>
    </w:r>
    <w:r w:rsidRPr="00B35F22">
      <w:rPr>
        <w:rFonts w:ascii="Tahoma" w:hAnsi="Tahoma" w:cs="Tahoma"/>
        <w:bCs/>
        <w:sz w:val="16"/>
        <w:szCs w:val="16"/>
      </w:rPr>
      <w:instrText xml:space="preserve"> PAGE </w:instrText>
    </w:r>
    <w:r w:rsidRPr="00B35F22">
      <w:rPr>
        <w:rFonts w:ascii="Tahoma" w:hAnsi="Tahoma" w:cs="Tahoma"/>
        <w:bCs/>
        <w:sz w:val="16"/>
        <w:szCs w:val="16"/>
      </w:rPr>
      <w:fldChar w:fldCharType="separate"/>
    </w:r>
    <w:r>
      <w:rPr>
        <w:rFonts w:ascii="Tahoma" w:hAnsi="Tahoma" w:cs="Tahoma"/>
        <w:bCs/>
        <w:noProof/>
        <w:sz w:val="16"/>
        <w:szCs w:val="16"/>
      </w:rPr>
      <w:t>3</w:t>
    </w:r>
    <w:r w:rsidRPr="00B35F22">
      <w:rPr>
        <w:rFonts w:ascii="Tahoma" w:hAnsi="Tahoma" w:cs="Tahoma"/>
        <w:bCs/>
        <w:sz w:val="16"/>
        <w:szCs w:val="16"/>
      </w:rPr>
      <w:fldChar w:fldCharType="end"/>
    </w:r>
    <w:r w:rsidRPr="00B35F22">
      <w:rPr>
        <w:rFonts w:ascii="Tahoma" w:hAnsi="Tahoma" w:cs="Tahoma"/>
        <w:bCs/>
        <w:sz w:val="16"/>
        <w:szCs w:val="16"/>
      </w:rPr>
      <w:t xml:space="preserve"> of </w:t>
    </w:r>
    <w:r w:rsidRPr="00B35F22">
      <w:rPr>
        <w:rFonts w:ascii="Tahoma" w:hAnsi="Tahoma" w:cs="Tahoma"/>
        <w:bCs/>
        <w:sz w:val="16"/>
        <w:szCs w:val="16"/>
      </w:rPr>
      <w:fldChar w:fldCharType="begin"/>
    </w:r>
    <w:r w:rsidRPr="00B35F22">
      <w:rPr>
        <w:rFonts w:ascii="Tahoma" w:hAnsi="Tahoma" w:cs="Tahoma"/>
        <w:bCs/>
        <w:sz w:val="16"/>
        <w:szCs w:val="16"/>
      </w:rPr>
      <w:instrText xml:space="preserve"> NUMPAGES </w:instrText>
    </w:r>
    <w:r w:rsidRPr="00B35F22">
      <w:rPr>
        <w:rFonts w:ascii="Tahoma" w:hAnsi="Tahoma" w:cs="Tahoma"/>
        <w:bCs/>
        <w:sz w:val="16"/>
        <w:szCs w:val="16"/>
      </w:rPr>
      <w:fldChar w:fldCharType="separate"/>
    </w:r>
    <w:r>
      <w:rPr>
        <w:rFonts w:ascii="Tahoma" w:hAnsi="Tahoma" w:cs="Tahoma"/>
        <w:bCs/>
        <w:noProof/>
        <w:sz w:val="16"/>
        <w:szCs w:val="16"/>
      </w:rPr>
      <w:t>3</w:t>
    </w:r>
    <w:r w:rsidRPr="00B35F22">
      <w:rPr>
        <w:rFonts w:ascii="Tahoma" w:hAnsi="Tahoma" w:cs="Tahoma"/>
        <w:bCs/>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77B9" w14:textId="77777777" w:rsidR="009E557C" w:rsidRPr="00B35F22" w:rsidRDefault="009E557C" w:rsidP="00B35F22">
    <w:pPr>
      <w:pStyle w:val="Header"/>
      <w:jc w:val="right"/>
      <w:rPr>
        <w:rFonts w:ascii="Tahoma" w:hAnsi="Tahoma" w:cs="Tahoma"/>
        <w:b/>
        <w:sz w:val="20"/>
      </w:rPr>
    </w:pPr>
  </w:p>
  <w:p w14:paraId="2AEFE487" w14:textId="77777777" w:rsidR="009E557C" w:rsidRPr="009A35F9" w:rsidRDefault="009E557C" w:rsidP="00B35F22">
    <w:pPr>
      <w:pStyle w:val="Header"/>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1627D"/>
    <w:multiLevelType w:val="hybridMultilevel"/>
    <w:tmpl w:val="3EF8255A"/>
    <w:lvl w:ilvl="0" w:tplc="51A2068C">
      <w:start w:val="1"/>
      <w:numFmt w:val="decimal"/>
      <w:pStyle w:val="Heading4"/>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98F19B9"/>
    <w:multiLevelType w:val="hybridMultilevel"/>
    <w:tmpl w:val="2DFA3AB2"/>
    <w:lvl w:ilvl="0" w:tplc="B8F04D8A">
      <w:start w:val="1"/>
      <w:numFmt w:val="decimal"/>
      <w:lvlText w:val="%1."/>
      <w:lvlJc w:val="left"/>
      <w:pPr>
        <w:tabs>
          <w:tab w:val="num" w:pos="36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98033997">
    <w:abstractNumId w:val="0"/>
  </w:num>
  <w:num w:numId="2" w16cid:durableId="143617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C"/>
    <w:rsid w:val="00363524"/>
    <w:rsid w:val="009E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3090"/>
  <w15:chartTrackingRefBased/>
  <w15:docId w15:val="{A9B59A1F-DA88-41BD-B527-6137D4FC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7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9E557C"/>
    <w:pPr>
      <w:keepNext/>
      <w:jc w:val="center"/>
      <w:outlineLvl w:val="0"/>
    </w:pPr>
    <w:rPr>
      <w:b/>
      <w:sz w:val="28"/>
      <w:szCs w:val="20"/>
    </w:rPr>
  </w:style>
  <w:style w:type="paragraph" w:styleId="Heading4">
    <w:name w:val="heading 4"/>
    <w:basedOn w:val="Normal"/>
    <w:next w:val="Normal"/>
    <w:link w:val="Heading4Char"/>
    <w:uiPriority w:val="99"/>
    <w:qFormat/>
    <w:rsid w:val="009E557C"/>
    <w:pPr>
      <w:keepNext/>
      <w:numPr>
        <w:numId w:val="1"/>
      </w:numPr>
      <w:spacing w:before="240" w:after="60"/>
      <w:outlineLvl w:val="3"/>
    </w:pPr>
    <w:rPr>
      <w:b/>
      <w:bCs/>
      <w:szCs w:val="28"/>
    </w:rPr>
  </w:style>
  <w:style w:type="paragraph" w:styleId="Heading5">
    <w:name w:val="heading 5"/>
    <w:basedOn w:val="Normal"/>
    <w:next w:val="Normal"/>
    <w:link w:val="Heading5Char"/>
    <w:uiPriority w:val="99"/>
    <w:qFormat/>
    <w:rsid w:val="009E557C"/>
    <w:pPr>
      <w:keepNext/>
      <w:tabs>
        <w:tab w:val="left" w:pos="1134"/>
      </w:tabs>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557C"/>
    <w:rPr>
      <w:rFonts w:ascii="Times New Roman" w:eastAsia="Times New Roman" w:hAnsi="Times New Roman" w:cs="Times New Roman"/>
      <w:b/>
      <w:kern w:val="0"/>
      <w:sz w:val="28"/>
      <w:szCs w:val="20"/>
      <w14:ligatures w14:val="none"/>
    </w:rPr>
  </w:style>
  <w:style w:type="character" w:customStyle="1" w:styleId="Heading4Char">
    <w:name w:val="Heading 4 Char"/>
    <w:basedOn w:val="DefaultParagraphFont"/>
    <w:link w:val="Heading4"/>
    <w:uiPriority w:val="99"/>
    <w:rsid w:val="009E557C"/>
    <w:rPr>
      <w:rFonts w:ascii="Times New Roman" w:eastAsia="Times New Roman" w:hAnsi="Times New Roman" w:cs="Times New Roman"/>
      <w:b/>
      <w:bCs/>
      <w:kern w:val="0"/>
      <w:sz w:val="24"/>
      <w:szCs w:val="28"/>
      <w14:ligatures w14:val="none"/>
    </w:rPr>
  </w:style>
  <w:style w:type="character" w:customStyle="1" w:styleId="Heading5Char">
    <w:name w:val="Heading 5 Char"/>
    <w:basedOn w:val="DefaultParagraphFont"/>
    <w:link w:val="Heading5"/>
    <w:uiPriority w:val="99"/>
    <w:rsid w:val="009E557C"/>
    <w:rPr>
      <w:rFonts w:ascii="Times New Roman" w:eastAsia="Times New Roman" w:hAnsi="Times New Roman" w:cs="Times New Roman"/>
      <w:b/>
      <w:bCs/>
      <w:kern w:val="0"/>
      <w:sz w:val="20"/>
      <w:szCs w:val="20"/>
      <w14:ligatures w14:val="none"/>
    </w:rPr>
  </w:style>
  <w:style w:type="paragraph" w:customStyle="1" w:styleId="FPMredflyer">
    <w:name w:val="FPM red flyer"/>
    <w:basedOn w:val="Normal"/>
    <w:uiPriority w:val="99"/>
    <w:rsid w:val="009E557C"/>
    <w:pPr>
      <w:jc w:val="center"/>
    </w:pPr>
    <w:rPr>
      <w:rFonts w:ascii="Tahoma" w:hAnsi="Tahoma" w:cs="Tahoma"/>
      <w:b/>
      <w:bCs/>
      <w:color w:val="FF0000"/>
    </w:rPr>
  </w:style>
  <w:style w:type="paragraph" w:styleId="Header">
    <w:name w:val="header"/>
    <w:basedOn w:val="Normal"/>
    <w:link w:val="HeaderChar"/>
    <w:uiPriority w:val="99"/>
    <w:rsid w:val="009E557C"/>
    <w:pPr>
      <w:tabs>
        <w:tab w:val="center" w:pos="4153"/>
        <w:tab w:val="right" w:pos="8306"/>
      </w:tabs>
    </w:pPr>
    <w:rPr>
      <w:szCs w:val="20"/>
    </w:rPr>
  </w:style>
  <w:style w:type="character" w:customStyle="1" w:styleId="HeaderChar">
    <w:name w:val="Header Char"/>
    <w:basedOn w:val="DefaultParagraphFont"/>
    <w:link w:val="Header"/>
    <w:uiPriority w:val="99"/>
    <w:rsid w:val="009E557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9E557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9E557C"/>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Company>Mid Mersey Digital Alliance NHS</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Skidmore</dc:creator>
  <cp:keywords/>
  <dc:description/>
  <cp:lastModifiedBy>Matthew Skidmore</cp:lastModifiedBy>
  <cp:revision>1</cp:revision>
  <dcterms:created xsi:type="dcterms:W3CDTF">2024-03-04T14:55:00Z</dcterms:created>
  <dcterms:modified xsi:type="dcterms:W3CDTF">2024-03-04T14:55:00Z</dcterms:modified>
</cp:coreProperties>
</file>